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12D8E" w:rsidRDefault="008A62DC" w:rsidP="004D62D4">
      <w:pPr>
        <w:pStyle w:val="TOC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CC5F96" wp14:editId="257BF202">
                <wp:simplePos x="0" y="0"/>
                <wp:positionH relativeFrom="margin">
                  <wp:posOffset>-200025</wp:posOffset>
                </wp:positionH>
                <wp:positionV relativeFrom="paragraph">
                  <wp:posOffset>-364490</wp:posOffset>
                </wp:positionV>
                <wp:extent cx="4152900" cy="8286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Pr="00F62CB8" w:rsidRDefault="006771B9" w:rsidP="00F62CB8">
                            <w:pPr>
                              <w:rPr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F62CB8">
                              <w:rPr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F62CB8">
                              <w:rPr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instrText xml:space="preserve"> FILENAME  \p  \* MERGEFORMAT </w:instrText>
                            </w:r>
                            <w:r w:rsidRPr="00F62CB8">
                              <w:rPr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62CB8">
                              <w:rPr>
                                <w:rFonts w:ascii="Helvetica" w:hAnsi="Helvetica" w:cs="Helvetica"/>
                                <w:noProof/>
                                <w:color w:val="7F7F7F" w:themeColor="text1" w:themeTint="80"/>
                                <w:sz w:val="22"/>
                                <w:szCs w:val="22"/>
                              </w:rPr>
                              <w:t>X:\In_House\Education_Training\PIP\PIP Framework\ROUTE - WORK BASED LEARNING\20190509_New_Rout_Guidance_Current Version.docx</w:t>
                            </w:r>
                            <w:r w:rsidRPr="00F62CB8">
                              <w:rPr>
                                <w:rFonts w:ascii="Helvetica" w:hAnsi="Helvetica" w:cs="Helvetica"/>
                                <w:color w:val="7F7F7F" w:themeColor="text1" w:themeTint="80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  <w:p w:rsidR="006771B9" w:rsidRPr="00F62CB8" w:rsidRDefault="006771B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C5F9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5.75pt;margin-top:-28.7pt;width:327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" fillcolor="white [3201]" stroked="f" strokeweight=".5pt">
                <v:textbox>
                  <w:txbxContent>
                    <w:p w:rsidR="006771B9" w:rsidRPr="00F62CB8" w:rsidRDefault="006771B9" w:rsidP="00F62CB8">
                      <w:pPr>
                        <w:rPr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F62CB8">
                        <w:rPr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fldChar w:fldCharType="begin"/>
                      </w:r>
                      <w:r w:rsidRPr="00F62CB8">
                        <w:rPr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instrText xml:space="preserve"> FILENAME  \p  \* MERGEFORMAT </w:instrText>
                      </w:r>
                      <w:r w:rsidRPr="00F62CB8">
                        <w:rPr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fldChar w:fldCharType="separate"/>
                      </w:r>
                      <w:r w:rsidRPr="00F62CB8">
                        <w:rPr>
                          <w:rFonts w:ascii="Helvetica" w:hAnsi="Helvetica" w:cs="Helvetica"/>
                          <w:noProof/>
                          <w:color w:val="7F7F7F" w:themeColor="text1" w:themeTint="80"/>
                          <w:sz w:val="22"/>
                          <w:szCs w:val="22"/>
                        </w:rPr>
                        <w:t>X:\In_House\Education_Training\PIP\PIP Framework\ROUTE - WORK BASED LEARNING\20190509_New_Rout_Guidance_Current Version.docx</w:t>
                      </w:r>
                      <w:r w:rsidRPr="00F62CB8">
                        <w:rPr>
                          <w:rFonts w:ascii="Helvetica" w:hAnsi="Helvetica" w:cs="Helvetica"/>
                          <w:color w:val="7F7F7F" w:themeColor="text1" w:themeTint="80"/>
                          <w:sz w:val="22"/>
                          <w:szCs w:val="22"/>
                        </w:rPr>
                        <w:fldChar w:fldCharType="end"/>
                      </w:r>
                    </w:p>
                    <w:p w:rsidR="006771B9" w:rsidRPr="00F62CB8" w:rsidRDefault="006771B9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D8E" w:rsidRDefault="00212D8E" w:rsidP="004D62D4">
      <w:pPr>
        <w:pStyle w:val="TOC3"/>
      </w:pPr>
    </w:p>
    <w:p w:rsidR="00507D5D" w:rsidRDefault="008A62DC" w:rsidP="004D62D4">
      <w:pPr>
        <w:pStyle w:val="TOC3"/>
      </w:pPr>
      <w:r>
        <w:rPr>
          <w:noProof/>
        </w:rPr>
        <w:drawing>
          <wp:inline distT="0" distB="0" distL="0" distR="0" wp14:anchorId="1EFFFB97" wp14:editId="5D63808F">
            <wp:extent cx="1689100" cy="1828142"/>
            <wp:effectExtent l="0" t="0" r="6350" b="1270"/>
            <wp:docPr id="5" name="Picture 5" descr="X:\In_House\Communications &amp; Engagement\Brand\Master Brand Assets\EPS_JPGS_PNG\JPEGS\NISCC Logo (On White - RGB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In_House\Communications &amp; Engagement\Brand\Master Brand Assets\EPS_JPGS_PNG\JPEGS\NISCC Logo (On White - RGB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82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6A" w:rsidRDefault="008E6D6A" w:rsidP="008E6D6A">
      <w:pPr>
        <w:rPr>
          <w:noProof/>
        </w:rPr>
      </w:pPr>
    </w:p>
    <w:p w:rsidR="008E6D6A" w:rsidRDefault="008A62DC" w:rsidP="008E6D6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7CA56" wp14:editId="562A1DA8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6521450" cy="704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1B9" w:rsidRPr="00E52563" w:rsidRDefault="006771B9" w:rsidP="00152DEA">
                            <w:pPr>
                              <w:rPr>
                                <w:rFonts w:ascii="Helvetica" w:hAnsi="Helvetica" w:cs="Helvetica"/>
                                <w:b/>
                                <w:smallCaps/>
                                <w:sz w:val="56"/>
                                <w:szCs w:val="56"/>
                              </w:rPr>
                            </w:pPr>
                            <w:r w:rsidRPr="00E52563">
                              <w:rPr>
                                <w:rFonts w:ascii="Helvetica" w:hAnsi="Helvetica" w:cs="Helvetica"/>
                                <w:b/>
                                <w:smallCaps/>
                                <w:sz w:val="56"/>
                                <w:szCs w:val="56"/>
                              </w:rPr>
                              <w:t>Professional in Practice Framework</w:t>
                            </w:r>
                          </w:p>
                          <w:p w:rsidR="006771B9" w:rsidRPr="00E10F38" w:rsidRDefault="006771B9" w:rsidP="00152DEA">
                            <w:pPr>
                              <w:rPr>
                                <w:rFonts w:ascii="Helvetica" w:hAnsi="Helvetica" w:cs="Helvetic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6771B9" w:rsidRPr="00EB5003" w:rsidRDefault="006771B9" w:rsidP="008E6D6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CA56" id="Text Box 2" o:spid="_x0000_s1027" type="#_x0000_t202" style="position:absolute;margin-left:462.3pt;margin-top:4.4pt;width:513.5pt;height:5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EGG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" filled="f" stroked="f">
                <v:textbox>
                  <w:txbxContent>
                    <w:p w:rsidR="006771B9" w:rsidRPr="00E52563" w:rsidRDefault="006771B9" w:rsidP="00152DEA">
                      <w:pPr>
                        <w:rPr>
                          <w:rFonts w:ascii="Helvetica" w:hAnsi="Helvetica" w:cs="Helvetica"/>
                          <w:b/>
                          <w:smallCaps/>
                          <w:sz w:val="56"/>
                          <w:szCs w:val="56"/>
                        </w:rPr>
                      </w:pPr>
                      <w:r w:rsidRPr="00E52563">
                        <w:rPr>
                          <w:rFonts w:ascii="Helvetica" w:hAnsi="Helvetica" w:cs="Helvetica"/>
                          <w:b/>
                          <w:smallCaps/>
                          <w:sz w:val="56"/>
                          <w:szCs w:val="56"/>
                        </w:rPr>
                        <w:t>Professional in Practice Framework</w:t>
                      </w:r>
                    </w:p>
                    <w:p w:rsidR="006771B9" w:rsidRPr="00E10F38" w:rsidRDefault="006771B9" w:rsidP="00152DEA">
                      <w:pPr>
                        <w:rPr>
                          <w:rFonts w:ascii="Helvetica" w:hAnsi="Helvetica" w:cs="Helvetica"/>
                          <w:b/>
                          <w:sz w:val="40"/>
                          <w:szCs w:val="40"/>
                        </w:rPr>
                      </w:pPr>
                    </w:p>
                    <w:p w:rsidR="006771B9" w:rsidRPr="00EB5003" w:rsidRDefault="006771B9" w:rsidP="008E6D6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6D6A" w:rsidRDefault="008E6D6A" w:rsidP="008E6D6A">
      <w:pPr>
        <w:rPr>
          <w:noProof/>
        </w:rPr>
      </w:pPr>
    </w:p>
    <w:p w:rsidR="008A62DC" w:rsidRPr="008A62DC" w:rsidRDefault="000D7D4E" w:rsidP="008E6D6A">
      <w:pPr>
        <w:sectPr w:rsidR="008A62DC" w:rsidRPr="008A62DC" w:rsidSect="008A62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73" w:right="873" w:bottom="851" w:left="873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C09CC2" wp14:editId="004A9972">
                <wp:simplePos x="0" y="0"/>
                <wp:positionH relativeFrom="margin">
                  <wp:align>left</wp:align>
                </wp:positionH>
                <wp:positionV relativeFrom="paragraph">
                  <wp:posOffset>475615</wp:posOffset>
                </wp:positionV>
                <wp:extent cx="6369050" cy="9239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71B9" w:rsidRPr="005C29A1" w:rsidRDefault="006771B9" w:rsidP="008A62DC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smallCaps/>
                                <w:sz w:val="44"/>
                                <w:szCs w:val="44"/>
                              </w:rPr>
                            </w:pPr>
                            <w:r w:rsidRPr="005C29A1">
                              <w:rPr>
                                <w:rFonts w:ascii="Helvetica" w:hAnsi="Helvetica" w:cs="Helvetica"/>
                                <w:b/>
                                <w:smallCaps/>
                                <w:sz w:val="44"/>
                                <w:szCs w:val="44"/>
                              </w:rPr>
                              <w:t>Guidance for the Work-Based Learning Route</w:t>
                            </w:r>
                          </w:p>
                          <w:p w:rsidR="006771B9" w:rsidRDefault="006771B9" w:rsidP="008A62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9CC2" id="Text Box 12" o:spid="_x0000_s1028" type="#_x0000_t202" style="position:absolute;margin-left:0;margin-top:37.45pt;width:501.5pt;height:72.75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" fillcolor="window" stroked="f" strokeweight=".5pt">
                <v:textbox>
                  <w:txbxContent>
                    <w:p w:rsidR="006771B9" w:rsidRPr="005C29A1" w:rsidRDefault="006771B9" w:rsidP="008A62DC">
                      <w:pPr>
                        <w:jc w:val="center"/>
                        <w:rPr>
                          <w:rFonts w:ascii="Helvetica" w:hAnsi="Helvetica" w:cs="Helvetica"/>
                          <w:b/>
                          <w:smallCaps/>
                          <w:sz w:val="44"/>
                          <w:szCs w:val="44"/>
                        </w:rPr>
                      </w:pPr>
                      <w:r w:rsidRPr="005C29A1">
                        <w:rPr>
                          <w:rFonts w:ascii="Helvetica" w:hAnsi="Helvetica" w:cs="Helvetica"/>
                          <w:b/>
                          <w:smallCaps/>
                          <w:sz w:val="44"/>
                          <w:szCs w:val="44"/>
                        </w:rPr>
                        <w:t>Guidance for the Work-Based Learning Route</w:t>
                      </w:r>
                    </w:p>
                    <w:p w:rsidR="006771B9" w:rsidRDefault="006771B9" w:rsidP="008A62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62DC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8ED4B28" wp14:editId="526925D5">
                <wp:simplePos x="0" y="0"/>
                <wp:positionH relativeFrom="column">
                  <wp:posOffset>40005</wp:posOffset>
                </wp:positionH>
                <wp:positionV relativeFrom="paragraph">
                  <wp:posOffset>3707130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C25EA7">
                              <w:rPr>
                                <w:rFonts w:ascii="Helvetica" w:hAnsi="Helvetica" w:cs="Helvetica"/>
                              </w:rPr>
                              <w:t>Produced by:</w:t>
                            </w:r>
                          </w:p>
                          <w:p w:rsidR="006771B9" w:rsidRPr="00C25EA7" w:rsidRDefault="006771B9" w:rsidP="008A62DC">
                            <w:pPr>
                              <w:jc w:val="center"/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4A201A">
                              <w:rPr>
                                <w:rFonts w:ascii="Helvetica" w:hAnsi="Helvetica" w:cs="Helvetica"/>
                              </w:rPr>
                              <w:t>Northern Ireland Social Care Council (</w:t>
                            </w:r>
                            <w:r w:rsidRPr="00C25EA7">
                              <w:rPr>
                                <w:rFonts w:ascii="Helvetica" w:hAnsi="Helvetica" w:cs="Helvetica"/>
                              </w:rPr>
                              <w:t>Social Care Council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>)</w:t>
                            </w:r>
                            <w:r w:rsidRPr="00C25EA7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</w:p>
                          <w:p w:rsidR="006771B9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James House</w:t>
                            </w:r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 xml:space="preserve">2,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</w:rPr>
                              <w:t>Cromac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</w:rPr>
                              <w:t xml:space="preserve"> Avenue</w:t>
                            </w:r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C25EA7">
                              <w:rPr>
                                <w:rFonts w:ascii="Helvetica" w:hAnsi="Helvetica" w:cs="Helvetica"/>
                              </w:rPr>
                              <w:t>Belfast</w:t>
                            </w:r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C25EA7">
                              <w:rPr>
                                <w:rFonts w:ascii="Helvetica" w:hAnsi="Helvetica" w:cs="Helvetica"/>
                              </w:rPr>
                              <w:t>BT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>7</w:t>
                            </w:r>
                            <w:r w:rsidRPr="00C25EA7">
                              <w:rPr>
                                <w:rFonts w:ascii="Helvetica" w:hAnsi="Helvetica" w:cs="Helvetica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</w:rPr>
                              <w:t>2J</w:t>
                            </w:r>
                            <w:r w:rsidRPr="00C25EA7">
                              <w:rPr>
                                <w:rFonts w:ascii="Helvetica" w:hAnsi="Helvetica" w:cs="Helvetica"/>
                              </w:rPr>
                              <w:t>A</w:t>
                            </w:r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C25EA7">
                              <w:rPr>
                                <w:rFonts w:ascii="Helvetica" w:hAnsi="Helvetica" w:cs="Helvetica"/>
                              </w:rPr>
                              <w:t>Tel:  028 95 362600</w:t>
                            </w:r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C25EA7">
                              <w:rPr>
                                <w:rFonts w:ascii="Helvetica" w:hAnsi="Helvetica" w:cs="Helvetica"/>
                              </w:rPr>
                              <w:t xml:space="preserve">Web: </w:t>
                            </w:r>
                            <w:r w:rsidRPr="00C25EA7">
                              <w:rPr>
                                <w:rFonts w:ascii="Helvetica" w:hAnsi="Helvetica" w:cs="Helvetica"/>
                              </w:rPr>
                              <w:tab/>
                            </w:r>
                            <w:hyperlink r:id="rId15" w:history="1">
                              <w:r w:rsidRPr="00C25EA7">
                                <w:rPr>
                                  <w:rStyle w:val="Hyperlink"/>
                                  <w:rFonts w:ascii="Helvetica" w:hAnsi="Helvetica" w:cs="Helvetica"/>
                                  <w:b/>
                                </w:rPr>
                                <w:t>www.niscc.info</w:t>
                              </w:r>
                            </w:hyperlink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 w:rsidRPr="00C25EA7">
                              <w:rPr>
                                <w:rFonts w:ascii="Helvetica" w:hAnsi="Helvetica" w:cs="Helvetica"/>
                              </w:rPr>
                              <w:t xml:space="preserve">Email:  </w:t>
                            </w:r>
                            <w:hyperlink r:id="rId16" w:history="1">
                              <w:r w:rsidRPr="00C25EA7">
                                <w:rPr>
                                  <w:rStyle w:val="Hyperlink"/>
                                  <w:rFonts w:ascii="Helvetica" w:hAnsi="Helvetica" w:cs="Helvetica"/>
                                </w:rPr>
                                <w:t>info@niscc.hscni.net</w:t>
                              </w:r>
                            </w:hyperlink>
                          </w:p>
                          <w:p w:rsidR="006771B9" w:rsidRPr="00C25EA7" w:rsidRDefault="006771B9" w:rsidP="008A62DC">
                            <w:pPr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March 2023</w:t>
                            </w:r>
                          </w:p>
                          <w:p w:rsidR="006771B9" w:rsidRDefault="006771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D4B28" id="_x0000_s1029" type="#_x0000_t202" style="position:absolute;margin-left:3.15pt;margin-top:291.9pt;width:185.9pt;height:110.6pt;z-index:251719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Q7KAIAAE4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">
                <v:textbox style="mso-fit-shape-to-text:t">
                  <w:txbxContent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 w:rsidRPr="00C25EA7">
                        <w:rPr>
                          <w:rFonts w:ascii="Helvetica" w:hAnsi="Helvetica" w:cs="Helvetica"/>
                        </w:rPr>
                        <w:t>Produced by:</w:t>
                      </w:r>
                    </w:p>
                    <w:p w:rsidR="006771B9" w:rsidRPr="00C25EA7" w:rsidRDefault="006771B9" w:rsidP="008A62DC">
                      <w:pPr>
                        <w:jc w:val="center"/>
                        <w:rPr>
                          <w:rFonts w:ascii="Helvetica" w:hAnsi="Helvetica" w:cs="Helvetica"/>
                        </w:rPr>
                      </w:pPr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 w:rsidRPr="004A201A">
                        <w:rPr>
                          <w:rFonts w:ascii="Helvetica" w:hAnsi="Helvetica" w:cs="Helvetica"/>
                        </w:rPr>
                        <w:t>Northern Ireland Social Care Council (</w:t>
                      </w:r>
                      <w:r w:rsidRPr="00C25EA7">
                        <w:rPr>
                          <w:rFonts w:ascii="Helvetica" w:hAnsi="Helvetica" w:cs="Helvetica"/>
                        </w:rPr>
                        <w:t>Social Care Council</w:t>
                      </w:r>
                      <w:r>
                        <w:rPr>
                          <w:rFonts w:ascii="Helvetica" w:hAnsi="Helvetica" w:cs="Helvetica"/>
                        </w:rPr>
                        <w:t>)</w:t>
                      </w:r>
                      <w:r w:rsidRPr="00C25EA7">
                        <w:rPr>
                          <w:rFonts w:ascii="Helvetica" w:hAnsi="Helvetica" w:cs="Helvetica"/>
                        </w:rPr>
                        <w:t xml:space="preserve"> </w:t>
                      </w:r>
                    </w:p>
                    <w:p w:rsidR="006771B9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James House</w:t>
                      </w:r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 xml:space="preserve">2, </w:t>
                      </w:r>
                      <w:proofErr w:type="spellStart"/>
                      <w:r>
                        <w:rPr>
                          <w:rFonts w:ascii="Helvetica" w:hAnsi="Helvetica" w:cs="Helvetica"/>
                        </w:rPr>
                        <w:t>Cromac</w:t>
                      </w:r>
                      <w:proofErr w:type="spellEnd"/>
                      <w:r>
                        <w:rPr>
                          <w:rFonts w:ascii="Helvetica" w:hAnsi="Helvetica" w:cs="Helvetica"/>
                        </w:rPr>
                        <w:t xml:space="preserve"> Avenue</w:t>
                      </w:r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 w:rsidRPr="00C25EA7">
                        <w:rPr>
                          <w:rFonts w:ascii="Helvetica" w:hAnsi="Helvetica" w:cs="Helvetica"/>
                        </w:rPr>
                        <w:t>Belfast</w:t>
                      </w:r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 w:rsidRPr="00C25EA7">
                        <w:rPr>
                          <w:rFonts w:ascii="Helvetica" w:hAnsi="Helvetica" w:cs="Helvetica"/>
                        </w:rPr>
                        <w:t>BT</w:t>
                      </w:r>
                      <w:r>
                        <w:rPr>
                          <w:rFonts w:ascii="Helvetica" w:hAnsi="Helvetica" w:cs="Helvetica"/>
                        </w:rPr>
                        <w:t>7</w:t>
                      </w:r>
                      <w:r w:rsidRPr="00C25EA7">
                        <w:rPr>
                          <w:rFonts w:ascii="Helvetica" w:hAnsi="Helvetica" w:cs="Helvetica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</w:rPr>
                        <w:t>2J</w:t>
                      </w:r>
                      <w:r w:rsidRPr="00C25EA7">
                        <w:rPr>
                          <w:rFonts w:ascii="Helvetica" w:hAnsi="Helvetica" w:cs="Helvetica"/>
                        </w:rPr>
                        <w:t>A</w:t>
                      </w:r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 w:rsidRPr="00C25EA7">
                        <w:rPr>
                          <w:rFonts w:ascii="Helvetica" w:hAnsi="Helvetica" w:cs="Helvetica"/>
                        </w:rPr>
                        <w:t>Tel:  028 95 362600</w:t>
                      </w:r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 w:rsidRPr="00C25EA7">
                        <w:rPr>
                          <w:rFonts w:ascii="Helvetica" w:hAnsi="Helvetica" w:cs="Helvetica"/>
                        </w:rPr>
                        <w:t xml:space="preserve">Web: </w:t>
                      </w:r>
                      <w:r w:rsidRPr="00C25EA7">
                        <w:rPr>
                          <w:rFonts w:ascii="Helvetica" w:hAnsi="Helvetica" w:cs="Helvetica"/>
                        </w:rPr>
                        <w:tab/>
                      </w:r>
                      <w:hyperlink r:id="rId17" w:history="1">
                        <w:r w:rsidRPr="00C25EA7">
                          <w:rPr>
                            <w:rStyle w:val="Hyperlink"/>
                            <w:rFonts w:ascii="Helvetica" w:hAnsi="Helvetica" w:cs="Helvetica"/>
                            <w:b/>
                          </w:rPr>
                          <w:t>www.niscc.info</w:t>
                        </w:r>
                      </w:hyperlink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 w:rsidRPr="00C25EA7">
                        <w:rPr>
                          <w:rFonts w:ascii="Helvetica" w:hAnsi="Helvetica" w:cs="Helvetica"/>
                        </w:rPr>
                        <w:t xml:space="preserve">Email:  </w:t>
                      </w:r>
                      <w:hyperlink r:id="rId18" w:history="1">
                        <w:r w:rsidRPr="00C25EA7">
                          <w:rPr>
                            <w:rStyle w:val="Hyperlink"/>
                            <w:rFonts w:ascii="Helvetica" w:hAnsi="Helvetica" w:cs="Helvetica"/>
                          </w:rPr>
                          <w:t>info@niscc.hscni.net</w:t>
                        </w:r>
                      </w:hyperlink>
                    </w:p>
                    <w:p w:rsidR="006771B9" w:rsidRPr="00C25EA7" w:rsidRDefault="006771B9" w:rsidP="008A62DC">
                      <w:pPr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March 2023</w:t>
                      </w:r>
                    </w:p>
                    <w:p w:rsidR="006771B9" w:rsidRDefault="006771B9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GB"/>
        </w:rPr>
        <w:id w:val="1147551269"/>
        <w:docPartObj>
          <w:docPartGallery w:val="Table of Contents"/>
          <w:docPartUnique/>
        </w:docPartObj>
      </w:sdtPr>
      <w:sdtEndPr>
        <w:rPr>
          <w:rFonts w:ascii="Helvetica" w:hAnsi="Helvetica" w:cs="Helvetica"/>
          <w:noProof/>
          <w:sz w:val="22"/>
          <w:szCs w:val="22"/>
        </w:rPr>
      </w:sdtEndPr>
      <w:sdtContent>
        <w:p w:rsidR="008E6D6A" w:rsidRDefault="008E6D6A" w:rsidP="00AD4EA7">
          <w:pPr>
            <w:pStyle w:val="TOCHeading"/>
            <w:rPr>
              <w:rFonts w:ascii="Arial" w:hAnsi="Arial" w:cs="Arial"/>
              <w:color w:val="auto"/>
            </w:rPr>
          </w:pPr>
          <w:r w:rsidRPr="008E6D6A">
            <w:rPr>
              <w:rFonts w:ascii="Arial" w:hAnsi="Arial" w:cs="Arial"/>
              <w:color w:val="auto"/>
            </w:rPr>
            <w:t>Contents</w:t>
          </w:r>
        </w:p>
        <w:p w:rsidR="00FC3B69" w:rsidRPr="00FC3B69" w:rsidRDefault="00FC3B69" w:rsidP="00FC3B69">
          <w:pPr>
            <w:rPr>
              <w:lang w:val="en-US" w:eastAsia="ja-JP"/>
            </w:rPr>
          </w:pPr>
        </w:p>
        <w:p w:rsidR="002969B5" w:rsidRDefault="008E6D6A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27D18">
            <w:rPr>
              <w:rFonts w:ascii="Helvetica" w:hAnsi="Helvetica" w:cs="Helvetica"/>
              <w:sz w:val="22"/>
              <w:szCs w:val="22"/>
            </w:rPr>
            <w:fldChar w:fldCharType="begin"/>
          </w:r>
          <w:r w:rsidRPr="00C27D18">
            <w:rPr>
              <w:rFonts w:ascii="Helvetica" w:hAnsi="Helvetica" w:cs="Helvetica"/>
              <w:sz w:val="22"/>
              <w:szCs w:val="22"/>
            </w:rPr>
            <w:instrText xml:space="preserve"> TOC \o "1-3" \h \z \u </w:instrText>
          </w:r>
          <w:r w:rsidRPr="00C27D18">
            <w:rPr>
              <w:rFonts w:ascii="Helvetica" w:hAnsi="Helvetica" w:cs="Helvetica"/>
              <w:sz w:val="22"/>
              <w:szCs w:val="22"/>
            </w:rPr>
            <w:fldChar w:fldCharType="separate"/>
          </w:r>
          <w:hyperlink w:anchor="_Toc132193571" w:history="1">
            <w:r w:rsidR="002969B5" w:rsidRPr="00E7482D">
              <w:rPr>
                <w:rStyle w:val="Hyperlink"/>
                <w:noProof/>
              </w:rPr>
              <w:t>PART 1: Preparing for Approval within the Work Based Learning Route (WBLR)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_Toc132193571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3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72" w:history="1">
            <w:r w:rsidR="002969B5" w:rsidRPr="00E7482D">
              <w:rPr>
                <w:rStyle w:val="Hyperlink"/>
                <w:noProof/>
              </w:rPr>
              <w:t>Introduction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_Toc132193572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3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73" w:history="1">
            <w:r w:rsidR="002969B5" w:rsidRPr="00E7482D">
              <w:rPr>
                <w:rStyle w:val="Hyperlink"/>
                <w:noProof/>
              </w:rPr>
              <w:t>Applying for Approval of a Course within the Work-Based Learning Route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_Toc132193573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5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74" w:history="1">
            <w:r w:rsidR="002969B5" w:rsidRPr="00E7482D">
              <w:rPr>
                <w:rStyle w:val="Hyperlink"/>
                <w:noProof/>
              </w:rPr>
              <w:t>Applying for Approval of a Course within the Work-Based Learning Route Flow Chart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_Toc132193574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7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76" w:history="1">
            <w:r w:rsidR="002969B5" w:rsidRPr="00E7482D">
              <w:rPr>
                <w:rStyle w:val="Hyperlink"/>
                <w:noProof/>
              </w:rPr>
              <w:t>Guidance for Course Content and Structure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_Toc132193576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8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77" w:history="1">
            <w:r w:rsidR="002969B5" w:rsidRPr="00E7482D">
              <w:rPr>
                <w:rStyle w:val="Hyperlink"/>
                <w:noProof/>
              </w:rPr>
              <w:t xml:space="preserve">PART 2: </w:t>
            </w:r>
            <w:r w:rsidR="002969B5" w:rsidRPr="00E7482D">
              <w:rPr>
                <w:rStyle w:val="Hyperlink"/>
                <w:rFonts w:cs="Helvetica"/>
                <w:noProof/>
              </w:rPr>
              <w:t>Guidance for Courses Approved Within the Work-based Learning Route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_Toc132193577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9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78" w:history="1">
            <w:r w:rsidR="002969B5" w:rsidRPr="00E7482D">
              <w:rPr>
                <w:rStyle w:val="Hyperlink"/>
                <w:noProof/>
              </w:rPr>
              <w:t>Roles and Responsibilities of Approved Course Providers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_Toc132193578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9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79" w:history="1">
            <w:r w:rsidR="002969B5" w:rsidRPr="00E7482D">
              <w:rPr>
                <w:rStyle w:val="Hyperlink"/>
                <w:noProof/>
              </w:rPr>
              <w:t>Notification of Intakes and Outcomes to the Social Care Council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_Toc132193579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9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80" w:history="1">
            <w:r w:rsidR="002969B5" w:rsidRPr="00E7482D">
              <w:rPr>
                <w:rStyle w:val="Hyperlink"/>
                <w:noProof/>
              </w:rPr>
              <w:t>Quality Assurance: Monitoring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_Toc132193580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9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81" w:history="1">
            <w:r w:rsidR="002969B5" w:rsidRPr="00E7482D">
              <w:rPr>
                <w:rStyle w:val="Hyperlink"/>
                <w:noProof/>
              </w:rPr>
              <w:t>Course Re-Approval within the WBLR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_Toc132193581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9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82" w:history="1">
            <w:r w:rsidR="002969B5" w:rsidRPr="00E7482D">
              <w:rPr>
                <w:rStyle w:val="Hyperlink"/>
                <w:noProof/>
              </w:rPr>
              <w:t>Changes to Course Provision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_Toc132193582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10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83" w:history="1">
            <w:r w:rsidR="002969B5" w:rsidRPr="00E7482D">
              <w:rPr>
                <w:rStyle w:val="Hyperlink"/>
                <w:noProof/>
              </w:rPr>
              <w:t>Pausing or Ending Course Delivery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_Toc132193583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10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noProof/>
            </w:rPr>
          </w:pPr>
          <w:hyperlink w:anchor="_Toc132193584" w:history="1">
            <w:r w:rsidR="002969B5" w:rsidRPr="00E7482D">
              <w:rPr>
                <w:rStyle w:val="Hyperlink"/>
                <w:noProof/>
              </w:rPr>
              <w:t>Equal Opportunities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_Toc132193584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10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0D7D4E" w:rsidRPr="000D7D4E" w:rsidRDefault="000D7D4E" w:rsidP="000D7D4E">
          <w:pPr>
            <w:rPr>
              <w:rFonts w:eastAsiaTheme="minorEastAsia"/>
            </w:rPr>
          </w:pPr>
          <w:r>
            <w:rPr>
              <w:rFonts w:eastAsiaTheme="minorEastAsia"/>
            </w:rPr>
            <w:t>Appendix One: Application for Approval / Re-Approval………………………………………………   11</w:t>
          </w:r>
        </w:p>
        <w:p w:rsidR="002969B5" w:rsidRDefault="002969B5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noProof/>
            </w:rPr>
            <w:t>Appendix Two:  Work-Based Learning Route PiP Mapping Matrix</w:t>
          </w:r>
          <w:r w:rsidR="000D7D4E">
            <w:rPr>
              <w:noProof/>
            </w:rPr>
            <w:t>……………………………………..14</w:t>
          </w:r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87" w:history="1">
            <w:r w:rsidR="002969B5" w:rsidRPr="00E7482D">
              <w:rPr>
                <w:rStyle w:val="Hyperlink"/>
                <w:noProof/>
              </w:rPr>
              <w:t>Appendix Three:  Course Approval Confirmation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_Toc132193587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15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90" w:history="1">
            <w:r w:rsidR="002969B5" w:rsidRPr="00E7482D">
              <w:rPr>
                <w:rStyle w:val="Hyperlink"/>
                <w:noProof/>
              </w:rPr>
              <w:t>Appendix Four: Course Intake and Outcome Proforma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_Toc132193590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16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2969B5" w:rsidRDefault="00266552">
          <w:pPr>
            <w:pStyle w:val="TOC1"/>
            <w:tabs>
              <w:tab w:val="right" w:leader="dot" w:pos="101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2193591" w:history="1">
            <w:r w:rsidR="002969B5" w:rsidRPr="00E7482D">
              <w:rPr>
                <w:rStyle w:val="Hyperlink"/>
                <w:noProof/>
              </w:rPr>
              <w:t>Appendix Five:  Monitoring – Work-Based Learning Route</w:t>
            </w:r>
            <w:r w:rsidR="002969B5">
              <w:rPr>
                <w:noProof/>
                <w:webHidden/>
              </w:rPr>
              <w:tab/>
            </w:r>
            <w:r w:rsidR="002969B5">
              <w:rPr>
                <w:noProof/>
                <w:webHidden/>
              </w:rPr>
              <w:fldChar w:fldCharType="begin"/>
            </w:r>
            <w:r w:rsidR="002969B5">
              <w:rPr>
                <w:noProof/>
                <w:webHidden/>
              </w:rPr>
              <w:instrText xml:space="preserve"> PAGEREF _Toc132193591 \h </w:instrText>
            </w:r>
            <w:r w:rsidR="002969B5">
              <w:rPr>
                <w:noProof/>
                <w:webHidden/>
              </w:rPr>
            </w:r>
            <w:r w:rsidR="002969B5">
              <w:rPr>
                <w:noProof/>
                <w:webHidden/>
              </w:rPr>
              <w:fldChar w:fldCharType="separate"/>
            </w:r>
            <w:r w:rsidR="002969B5">
              <w:rPr>
                <w:noProof/>
                <w:webHidden/>
              </w:rPr>
              <w:t>17</w:t>
            </w:r>
            <w:r w:rsidR="002969B5">
              <w:rPr>
                <w:noProof/>
                <w:webHidden/>
              </w:rPr>
              <w:fldChar w:fldCharType="end"/>
            </w:r>
          </w:hyperlink>
        </w:p>
        <w:p w:rsidR="008E6D6A" w:rsidRPr="00C27D18" w:rsidRDefault="008E6D6A" w:rsidP="008E6D6A">
          <w:pPr>
            <w:rPr>
              <w:rFonts w:ascii="Helvetica" w:hAnsi="Helvetica" w:cs="Helvetica"/>
              <w:sz w:val="22"/>
              <w:szCs w:val="22"/>
            </w:rPr>
          </w:pPr>
          <w:r w:rsidRPr="00C27D18">
            <w:rPr>
              <w:rFonts w:ascii="Helvetica" w:hAnsi="Helvetica" w:cs="Helvetica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:rsidR="005920AE" w:rsidRDefault="005920AE" w:rsidP="00C01F3C">
      <w:pPr>
        <w:pStyle w:val="Heading1"/>
        <w:spacing w:line="276" w:lineRule="auto"/>
      </w:pPr>
      <w:r>
        <w:br w:type="page"/>
      </w:r>
    </w:p>
    <w:p w:rsidR="00F4543D" w:rsidRDefault="00F4543D" w:rsidP="00583535">
      <w:pPr>
        <w:pStyle w:val="Heading1"/>
      </w:pPr>
      <w:bookmarkStart w:id="1" w:name="_Toc132193571"/>
      <w:r>
        <w:t>PART 1: Preparing for Approval within the W</w:t>
      </w:r>
      <w:r w:rsidR="00583535">
        <w:t xml:space="preserve">ork </w:t>
      </w:r>
      <w:r>
        <w:t>B</w:t>
      </w:r>
      <w:r w:rsidR="00583535">
        <w:t xml:space="preserve">ased </w:t>
      </w:r>
      <w:r>
        <w:t>L</w:t>
      </w:r>
      <w:r w:rsidR="00583535">
        <w:t xml:space="preserve">earning </w:t>
      </w:r>
      <w:r>
        <w:t>R</w:t>
      </w:r>
      <w:r w:rsidR="00583535">
        <w:t>oute (WBLR)</w:t>
      </w:r>
      <w:bookmarkEnd w:id="1"/>
    </w:p>
    <w:p w:rsidR="00F4543D" w:rsidRDefault="00F4543D" w:rsidP="00583535">
      <w:pPr>
        <w:pStyle w:val="Heading1"/>
      </w:pPr>
    </w:p>
    <w:p w:rsidR="00434B33" w:rsidRPr="002969B5" w:rsidRDefault="00AA368C" w:rsidP="002969B5">
      <w:pPr>
        <w:pStyle w:val="Heading1"/>
      </w:pPr>
      <w:bookmarkStart w:id="2" w:name="_Toc132193572"/>
      <w:r w:rsidRPr="002969B5">
        <w:t>Introduction</w:t>
      </w:r>
      <w:bookmarkEnd w:id="2"/>
    </w:p>
    <w:p w:rsidR="00583535" w:rsidRPr="00583535" w:rsidRDefault="00583535" w:rsidP="004B2833">
      <w:pPr>
        <w:jc w:val="both"/>
      </w:pPr>
    </w:p>
    <w:p w:rsidR="00C054FE" w:rsidRDefault="008414EF" w:rsidP="004B2833">
      <w:pPr>
        <w:jc w:val="both"/>
        <w:rPr>
          <w:rFonts w:ascii="Helvetica" w:hAnsi="Helvetica" w:cs="Helvetica"/>
        </w:rPr>
      </w:pPr>
      <w:r w:rsidRPr="00C054FE">
        <w:rPr>
          <w:rFonts w:ascii="Helvetica" w:hAnsi="Helvetica" w:cs="Helvetica"/>
        </w:rPr>
        <w:t xml:space="preserve">The opportunities and ways in which we learn are </w:t>
      </w:r>
      <w:r w:rsidR="00F3022D">
        <w:rPr>
          <w:rFonts w:ascii="Helvetica" w:hAnsi="Helvetica" w:cs="Helvetica"/>
        </w:rPr>
        <w:t xml:space="preserve">constantly </w:t>
      </w:r>
      <w:r w:rsidRPr="00C054FE">
        <w:rPr>
          <w:rFonts w:ascii="Helvetica" w:hAnsi="Helvetica" w:cs="Helvetica"/>
        </w:rPr>
        <w:t>changing and evolving in line with new</w:t>
      </w:r>
      <w:r w:rsidR="00C054FE">
        <w:rPr>
          <w:rFonts w:ascii="Helvetica" w:hAnsi="Helvetica" w:cs="Helvetica"/>
        </w:rPr>
        <w:t xml:space="preserve"> knowledge and research that influence</w:t>
      </w:r>
      <w:r w:rsidR="003F07C1">
        <w:rPr>
          <w:rFonts w:ascii="Helvetica" w:hAnsi="Helvetica" w:cs="Helvetica"/>
        </w:rPr>
        <w:t>s</w:t>
      </w:r>
      <w:r w:rsidR="00C054FE">
        <w:rPr>
          <w:rFonts w:ascii="Helvetica" w:hAnsi="Helvetica" w:cs="Helvetica"/>
        </w:rPr>
        <w:t xml:space="preserve"> </w:t>
      </w:r>
      <w:r w:rsidRPr="00C054FE">
        <w:rPr>
          <w:rFonts w:ascii="Helvetica" w:hAnsi="Helvetica" w:cs="Helvetica"/>
        </w:rPr>
        <w:t xml:space="preserve">how we practice social work and respond to the increasing complex and multi-faceted needs of </w:t>
      </w:r>
      <w:r w:rsidR="00C054FE" w:rsidRPr="00C054FE">
        <w:rPr>
          <w:rFonts w:ascii="Helvetica" w:hAnsi="Helvetica" w:cs="Helvetica"/>
        </w:rPr>
        <w:t>the</w:t>
      </w:r>
      <w:r w:rsidRPr="00C054FE">
        <w:rPr>
          <w:rFonts w:ascii="Helvetica" w:hAnsi="Helvetica" w:cs="Helvetica"/>
        </w:rPr>
        <w:t xml:space="preserve"> people </w:t>
      </w:r>
      <w:r w:rsidR="00C054FE" w:rsidRPr="00C054FE">
        <w:rPr>
          <w:rFonts w:ascii="Helvetica" w:hAnsi="Helvetica" w:cs="Helvetica"/>
        </w:rPr>
        <w:t>we support.</w:t>
      </w:r>
      <w:r w:rsidR="00F3022D" w:rsidRPr="00F3022D">
        <w:rPr>
          <w:rFonts w:ascii="Arial" w:hAnsi="Arial" w:cs="Arial"/>
        </w:rPr>
        <w:t xml:space="preserve"> </w:t>
      </w:r>
      <w:r w:rsidR="004B2833">
        <w:rPr>
          <w:rFonts w:ascii="Arial" w:hAnsi="Arial" w:cs="Arial"/>
        </w:rPr>
        <w:t xml:space="preserve"> </w:t>
      </w:r>
      <w:r w:rsidR="00F3022D">
        <w:rPr>
          <w:rFonts w:ascii="Arial" w:hAnsi="Arial" w:cs="Arial"/>
        </w:rPr>
        <w:t xml:space="preserve">The </w:t>
      </w:r>
      <w:r w:rsidR="00583535">
        <w:rPr>
          <w:rFonts w:ascii="Arial" w:hAnsi="Arial" w:cs="Arial"/>
        </w:rPr>
        <w:t>Work Based Learning Route (</w:t>
      </w:r>
      <w:r w:rsidR="00F3022D">
        <w:rPr>
          <w:rFonts w:ascii="Arial" w:hAnsi="Arial" w:cs="Arial"/>
        </w:rPr>
        <w:t>WBLR</w:t>
      </w:r>
      <w:r w:rsidR="00583535">
        <w:rPr>
          <w:rFonts w:ascii="Arial" w:hAnsi="Arial" w:cs="Arial"/>
        </w:rPr>
        <w:t>)</w:t>
      </w:r>
      <w:r w:rsidR="00F3022D">
        <w:rPr>
          <w:rFonts w:ascii="Arial" w:hAnsi="Arial" w:cs="Arial"/>
        </w:rPr>
        <w:t xml:space="preserve"> has the potential to enable employers to fully integrate a growing range of in-house training opportunities into the P</w:t>
      </w:r>
      <w:r w:rsidR="00583535">
        <w:rPr>
          <w:rFonts w:ascii="Arial" w:hAnsi="Arial" w:cs="Arial"/>
        </w:rPr>
        <w:t xml:space="preserve">rofessional </w:t>
      </w:r>
      <w:r w:rsidR="00F3022D">
        <w:rPr>
          <w:rFonts w:ascii="Arial" w:hAnsi="Arial" w:cs="Arial"/>
        </w:rPr>
        <w:t>i</w:t>
      </w:r>
      <w:r w:rsidR="00583535">
        <w:rPr>
          <w:rFonts w:ascii="Arial" w:hAnsi="Arial" w:cs="Arial"/>
        </w:rPr>
        <w:t xml:space="preserve">n </w:t>
      </w:r>
      <w:r w:rsidR="00F3022D">
        <w:rPr>
          <w:rFonts w:ascii="Arial" w:hAnsi="Arial" w:cs="Arial"/>
        </w:rPr>
        <w:t>P</w:t>
      </w:r>
      <w:r w:rsidR="00583535">
        <w:rPr>
          <w:rFonts w:ascii="Arial" w:hAnsi="Arial" w:cs="Arial"/>
        </w:rPr>
        <w:t>ractice (PiP)</w:t>
      </w:r>
      <w:r w:rsidR="00F3022D">
        <w:rPr>
          <w:rFonts w:ascii="Arial" w:hAnsi="Arial" w:cs="Arial"/>
        </w:rPr>
        <w:t xml:space="preserve"> Framework and to enable social workers to gain recognition for their training and meet and evidence C</w:t>
      </w:r>
      <w:r w:rsidR="00583535">
        <w:rPr>
          <w:rFonts w:ascii="Arial" w:hAnsi="Arial" w:cs="Arial"/>
        </w:rPr>
        <w:t xml:space="preserve">ontinued </w:t>
      </w:r>
      <w:r w:rsidR="00F3022D">
        <w:rPr>
          <w:rFonts w:ascii="Arial" w:hAnsi="Arial" w:cs="Arial"/>
        </w:rPr>
        <w:t>P</w:t>
      </w:r>
      <w:r w:rsidR="00583535">
        <w:rPr>
          <w:rFonts w:ascii="Arial" w:hAnsi="Arial" w:cs="Arial"/>
        </w:rPr>
        <w:t xml:space="preserve">rofessional </w:t>
      </w:r>
      <w:r w:rsidR="00F3022D">
        <w:rPr>
          <w:rFonts w:ascii="Arial" w:hAnsi="Arial" w:cs="Arial"/>
        </w:rPr>
        <w:t>D</w:t>
      </w:r>
      <w:r w:rsidR="00583535">
        <w:rPr>
          <w:rFonts w:ascii="Arial" w:hAnsi="Arial" w:cs="Arial"/>
        </w:rPr>
        <w:t>evelopment (CPD)</w:t>
      </w:r>
      <w:r w:rsidR="00F3022D">
        <w:rPr>
          <w:rFonts w:ascii="Arial" w:hAnsi="Arial" w:cs="Arial"/>
        </w:rPr>
        <w:t xml:space="preserve"> conditions of </w:t>
      </w:r>
      <w:r w:rsidR="00583535">
        <w:rPr>
          <w:rFonts w:ascii="Arial" w:hAnsi="Arial" w:cs="Arial"/>
        </w:rPr>
        <w:t xml:space="preserve">their </w:t>
      </w:r>
      <w:r w:rsidR="00F3022D">
        <w:rPr>
          <w:rFonts w:ascii="Arial" w:hAnsi="Arial" w:cs="Arial"/>
        </w:rPr>
        <w:t>registration</w:t>
      </w:r>
      <w:r w:rsidR="00583535">
        <w:rPr>
          <w:rFonts w:ascii="Arial" w:hAnsi="Arial" w:cs="Arial"/>
        </w:rPr>
        <w:t>.</w:t>
      </w:r>
    </w:p>
    <w:p w:rsidR="00C054FE" w:rsidRDefault="00C054FE" w:rsidP="004B2833">
      <w:pPr>
        <w:jc w:val="both"/>
        <w:rPr>
          <w:rFonts w:ascii="Helvetica" w:hAnsi="Helvetica" w:cs="Helvetica"/>
        </w:rPr>
      </w:pPr>
    </w:p>
    <w:p w:rsidR="008414EF" w:rsidRPr="00C054FE" w:rsidRDefault="00C054FE" w:rsidP="004B2833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The WBLR was first piloted in 2015</w:t>
      </w:r>
      <w:r w:rsidRPr="00C054F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to </w:t>
      </w:r>
      <w:r w:rsidRPr="00C054FE">
        <w:rPr>
          <w:rFonts w:ascii="Helvetica" w:hAnsi="Helvetica" w:cs="Helvetica"/>
        </w:rPr>
        <w:t xml:space="preserve">support </w:t>
      </w:r>
      <w:r>
        <w:rPr>
          <w:rFonts w:ascii="Helvetica" w:hAnsi="Helvetica" w:cs="Helvetica"/>
        </w:rPr>
        <w:t xml:space="preserve">recognition and </w:t>
      </w:r>
      <w:r w:rsidRPr="000D7D4E">
        <w:rPr>
          <w:rFonts w:ascii="Helvetica" w:hAnsi="Helvetica" w:cs="Helvetica"/>
        </w:rPr>
        <w:t>PiP achievement</w:t>
      </w:r>
      <w:r>
        <w:rPr>
          <w:rFonts w:ascii="Helvetica" w:hAnsi="Helvetica" w:cs="Helvetica"/>
        </w:rPr>
        <w:t xml:space="preserve"> for </w:t>
      </w:r>
      <w:r w:rsidRPr="00C054FE">
        <w:rPr>
          <w:rFonts w:ascii="Helvetica" w:hAnsi="Helvetica" w:cs="Helvetica"/>
        </w:rPr>
        <w:t>employer in-service courses</w:t>
      </w:r>
      <w:r>
        <w:rPr>
          <w:rFonts w:ascii="Helvetica" w:hAnsi="Helvetica" w:cs="Helvetica"/>
        </w:rPr>
        <w:t>,</w:t>
      </w:r>
      <w:r w:rsidRPr="00C054FE">
        <w:rPr>
          <w:rFonts w:ascii="Helvetica" w:hAnsi="Helvetica" w:cs="Helvetica"/>
        </w:rPr>
        <w:t xml:space="preserve"> integrat</w:t>
      </w:r>
      <w:r>
        <w:rPr>
          <w:rFonts w:ascii="Helvetica" w:hAnsi="Helvetica" w:cs="Helvetica"/>
        </w:rPr>
        <w:t>ing</w:t>
      </w:r>
      <w:r w:rsidRPr="00C054FE">
        <w:rPr>
          <w:rFonts w:ascii="Helvetica" w:hAnsi="Helvetica" w:cs="Helvetica"/>
        </w:rPr>
        <w:t xml:space="preserve"> PiP assessment at the point of delivery and confer</w:t>
      </w:r>
      <w:r>
        <w:rPr>
          <w:rFonts w:ascii="Helvetica" w:hAnsi="Helvetica" w:cs="Helvetica"/>
        </w:rPr>
        <w:t>ring</w:t>
      </w:r>
      <w:r w:rsidRPr="00C054FE">
        <w:rPr>
          <w:rFonts w:ascii="Helvetica" w:hAnsi="Helvetica" w:cs="Helvetica"/>
        </w:rPr>
        <w:t xml:space="preserve"> competence against </w:t>
      </w:r>
      <w:r w:rsidRPr="00FF5F67">
        <w:rPr>
          <w:rFonts w:ascii="Helvetica" w:hAnsi="Helvetica" w:cs="Helvetica"/>
        </w:rPr>
        <w:t>PiP Requirements</w:t>
      </w:r>
      <w:r w:rsidRPr="00C054FE">
        <w:rPr>
          <w:rFonts w:ascii="Helvetica" w:hAnsi="Helvetica" w:cs="Helvetica"/>
        </w:rPr>
        <w:t xml:space="preserve"> aligned to the PiP </w:t>
      </w:r>
      <w:r w:rsidR="00583535">
        <w:rPr>
          <w:rFonts w:ascii="Helvetica" w:hAnsi="Helvetica" w:cs="Helvetica"/>
        </w:rPr>
        <w:t>A</w:t>
      </w:r>
      <w:r w:rsidRPr="00C054FE">
        <w:rPr>
          <w:rFonts w:ascii="Helvetica" w:hAnsi="Helvetica" w:cs="Helvetica"/>
        </w:rPr>
        <w:t>wards.</w:t>
      </w:r>
      <w:r>
        <w:rPr>
          <w:rFonts w:ascii="Helvetica" w:hAnsi="Helvetica" w:cs="Helvetica"/>
        </w:rPr>
        <w:t xml:space="preserve"> </w:t>
      </w:r>
      <w:r w:rsidR="004B2833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The review of the WBLR in 2022 highlighted </w:t>
      </w:r>
      <w:r w:rsidR="00A64A13">
        <w:rPr>
          <w:rFonts w:ascii="Helvetica" w:hAnsi="Helvetica" w:cs="Helvetica"/>
        </w:rPr>
        <w:t xml:space="preserve">the success of the route in enabling </w:t>
      </w:r>
      <w:r w:rsidR="00A64A13" w:rsidRPr="00A64A13">
        <w:rPr>
          <w:rFonts w:ascii="Arial" w:hAnsi="Arial" w:cs="Arial"/>
        </w:rPr>
        <w:t>292 candidates to gain PiP Requirements</w:t>
      </w:r>
      <w:r w:rsidR="00A64A13">
        <w:rPr>
          <w:rFonts w:ascii="Arial" w:hAnsi="Arial" w:cs="Arial"/>
        </w:rPr>
        <w:t>,</w:t>
      </w:r>
      <w:r w:rsidR="00A64A13" w:rsidRPr="00A64A13">
        <w:rPr>
          <w:rFonts w:ascii="Arial" w:hAnsi="Arial" w:cs="Arial"/>
        </w:rPr>
        <w:t xml:space="preserve">127 </w:t>
      </w:r>
      <w:r w:rsidR="00A64A13">
        <w:rPr>
          <w:rFonts w:ascii="Arial" w:hAnsi="Arial" w:cs="Arial"/>
        </w:rPr>
        <w:t xml:space="preserve">of which </w:t>
      </w:r>
      <w:r w:rsidR="00A64A13" w:rsidRPr="00A64A13">
        <w:rPr>
          <w:rFonts w:ascii="Arial" w:hAnsi="Arial" w:cs="Arial"/>
        </w:rPr>
        <w:t>were full Award</w:t>
      </w:r>
      <w:r w:rsidR="00A64A13">
        <w:rPr>
          <w:rFonts w:ascii="Arial" w:hAnsi="Arial" w:cs="Arial"/>
        </w:rPr>
        <w:t xml:space="preserve">s within </w:t>
      </w:r>
      <w:r w:rsidR="003F07C1">
        <w:rPr>
          <w:rFonts w:ascii="Arial" w:hAnsi="Arial" w:cs="Arial"/>
        </w:rPr>
        <w:t>a seven-year</w:t>
      </w:r>
      <w:r w:rsidR="00A64A13">
        <w:rPr>
          <w:rFonts w:ascii="Arial" w:hAnsi="Arial" w:cs="Arial"/>
        </w:rPr>
        <w:t xml:space="preserve"> period.</w:t>
      </w:r>
    </w:p>
    <w:p w:rsidR="00653876" w:rsidRPr="00CA12BB" w:rsidRDefault="00653876" w:rsidP="004B2833">
      <w:pPr>
        <w:jc w:val="both"/>
        <w:rPr>
          <w:sz w:val="12"/>
          <w:szCs w:val="12"/>
        </w:rPr>
      </w:pPr>
    </w:p>
    <w:p w:rsidR="002B1804" w:rsidRPr="00F3022D" w:rsidRDefault="002B1804" w:rsidP="004B2833">
      <w:pPr>
        <w:jc w:val="both"/>
        <w:rPr>
          <w:rFonts w:ascii="Helvetica" w:hAnsi="Helvetica" w:cs="Helvetica"/>
        </w:rPr>
      </w:pPr>
      <w:r w:rsidRPr="00F3022D">
        <w:rPr>
          <w:rFonts w:ascii="Helvetica" w:hAnsi="Helvetica" w:cs="Helvetica"/>
        </w:rPr>
        <w:t>The Northern Ir</w:t>
      </w:r>
      <w:r w:rsidR="00477867" w:rsidRPr="00F3022D">
        <w:rPr>
          <w:rFonts w:ascii="Helvetica" w:hAnsi="Helvetica" w:cs="Helvetica"/>
        </w:rPr>
        <w:t>eland Social Care Council (Social Care Council</w:t>
      </w:r>
      <w:r w:rsidRPr="00F3022D">
        <w:rPr>
          <w:rFonts w:ascii="Helvetica" w:hAnsi="Helvetica" w:cs="Helvetica"/>
        </w:rPr>
        <w:t>) has responsibili</w:t>
      </w:r>
      <w:r w:rsidR="00827647" w:rsidRPr="00F3022D">
        <w:rPr>
          <w:rFonts w:ascii="Helvetica" w:hAnsi="Helvetica" w:cs="Helvetica"/>
        </w:rPr>
        <w:t xml:space="preserve">ty for managing and approving </w:t>
      </w:r>
      <w:r w:rsidRPr="00F3022D">
        <w:rPr>
          <w:rFonts w:ascii="Helvetica" w:hAnsi="Helvetica" w:cs="Helvetica"/>
        </w:rPr>
        <w:t xml:space="preserve">the provision of post qualifying education and training for social work in Northern Ireland. </w:t>
      </w:r>
      <w:r w:rsidR="00583535">
        <w:rPr>
          <w:rFonts w:ascii="Helvetica" w:hAnsi="Helvetica" w:cs="Helvetica"/>
        </w:rPr>
        <w:t xml:space="preserve">The </w:t>
      </w:r>
      <w:r w:rsidR="00827647" w:rsidRPr="00F3022D">
        <w:rPr>
          <w:rFonts w:ascii="Helvetica" w:hAnsi="Helvetica" w:cs="Helvetica"/>
        </w:rPr>
        <w:t>PiP</w:t>
      </w:r>
      <w:r w:rsidR="00583535">
        <w:rPr>
          <w:rFonts w:ascii="Helvetica" w:hAnsi="Helvetica" w:cs="Helvetica"/>
        </w:rPr>
        <w:t xml:space="preserve"> </w:t>
      </w:r>
      <w:r w:rsidR="00827647" w:rsidRPr="00F3022D">
        <w:rPr>
          <w:rFonts w:ascii="Helvetica" w:hAnsi="Helvetica" w:cs="Helvetica"/>
        </w:rPr>
        <w:t xml:space="preserve">Partnership has overall </w:t>
      </w:r>
      <w:r w:rsidRPr="00F3022D">
        <w:rPr>
          <w:rFonts w:ascii="Helvetica" w:hAnsi="Helvetica" w:cs="Helvetica"/>
        </w:rPr>
        <w:t xml:space="preserve">responsibility </w:t>
      </w:r>
      <w:r w:rsidR="00827647" w:rsidRPr="00F3022D">
        <w:rPr>
          <w:rFonts w:ascii="Helvetica" w:hAnsi="Helvetica" w:cs="Helvetica"/>
        </w:rPr>
        <w:t xml:space="preserve">for this </w:t>
      </w:r>
      <w:r w:rsidR="00380005" w:rsidRPr="00F3022D">
        <w:rPr>
          <w:rFonts w:ascii="Helvetica" w:hAnsi="Helvetica" w:cs="Helvetica"/>
        </w:rPr>
        <w:t xml:space="preserve">function. </w:t>
      </w:r>
      <w:r w:rsidR="004B2833">
        <w:rPr>
          <w:rFonts w:ascii="Helvetica" w:hAnsi="Helvetica" w:cs="Helvetica"/>
        </w:rPr>
        <w:t xml:space="preserve"> </w:t>
      </w:r>
      <w:r w:rsidR="00380005" w:rsidRPr="00F3022D">
        <w:rPr>
          <w:rFonts w:ascii="Helvetica" w:hAnsi="Helvetica" w:cs="Helvetica"/>
        </w:rPr>
        <w:t>The</w:t>
      </w:r>
      <w:r w:rsidRPr="00F3022D">
        <w:rPr>
          <w:rFonts w:ascii="Helvetica" w:hAnsi="Helvetica" w:cs="Helvetica"/>
        </w:rPr>
        <w:t xml:space="preserve"> PiP Partnership comprises representatives from the main social work employers and Higher Education Institutions e</w:t>
      </w:r>
      <w:r w:rsidR="00FF4D20" w:rsidRPr="00F3022D">
        <w:rPr>
          <w:rFonts w:ascii="Helvetica" w:hAnsi="Helvetica" w:cs="Helvetica"/>
        </w:rPr>
        <w:t xml:space="preserve">ngaged in the provision of </w:t>
      </w:r>
      <w:r w:rsidR="009A3703" w:rsidRPr="00F3022D">
        <w:rPr>
          <w:rFonts w:ascii="Helvetica" w:hAnsi="Helvetica" w:cs="Helvetica"/>
        </w:rPr>
        <w:t>post qualifying</w:t>
      </w:r>
      <w:r w:rsidRPr="00F3022D">
        <w:rPr>
          <w:rFonts w:ascii="Helvetica" w:hAnsi="Helvetica" w:cs="Helvetica"/>
        </w:rPr>
        <w:t xml:space="preserve"> education and training for social work in Northern Ireland.</w:t>
      </w:r>
    </w:p>
    <w:p w:rsidR="00434B33" w:rsidRPr="00CA12BB" w:rsidRDefault="00434B33" w:rsidP="004B2833">
      <w:pPr>
        <w:jc w:val="both"/>
        <w:rPr>
          <w:rFonts w:ascii="Helvetica" w:hAnsi="Helvetica" w:cs="Helvetica"/>
        </w:rPr>
      </w:pPr>
    </w:p>
    <w:p w:rsidR="00FF4D20" w:rsidRPr="00F3022D" w:rsidRDefault="002B1804" w:rsidP="004B2833">
      <w:pPr>
        <w:jc w:val="both"/>
        <w:rPr>
          <w:rFonts w:ascii="Helvetica" w:hAnsi="Helvetica" w:cs="Helvetica"/>
        </w:rPr>
      </w:pPr>
      <w:r w:rsidRPr="00F3022D">
        <w:rPr>
          <w:rFonts w:ascii="Helvetica" w:hAnsi="Helvetica" w:cs="Helvetica"/>
        </w:rPr>
        <w:t xml:space="preserve">This document provides information to course providers seeking </w:t>
      </w:r>
      <w:r w:rsidR="00AA6EB8" w:rsidRPr="00F3022D">
        <w:rPr>
          <w:rFonts w:ascii="Helvetica" w:hAnsi="Helvetica" w:cs="Helvetica"/>
        </w:rPr>
        <w:t xml:space="preserve">inclusion </w:t>
      </w:r>
      <w:r w:rsidR="00827647" w:rsidRPr="00F3022D">
        <w:rPr>
          <w:rFonts w:ascii="Helvetica" w:hAnsi="Helvetica" w:cs="Helvetica"/>
        </w:rPr>
        <w:t>via</w:t>
      </w:r>
      <w:r w:rsidR="00FF4D20" w:rsidRPr="00F3022D">
        <w:rPr>
          <w:rFonts w:ascii="Helvetica" w:hAnsi="Helvetica" w:cs="Helvetica"/>
        </w:rPr>
        <w:t xml:space="preserve"> the</w:t>
      </w:r>
      <w:r w:rsidR="00827647" w:rsidRPr="00F3022D">
        <w:rPr>
          <w:rFonts w:ascii="Helvetica" w:hAnsi="Helvetica" w:cs="Helvetica"/>
        </w:rPr>
        <w:t xml:space="preserve"> </w:t>
      </w:r>
      <w:r w:rsidR="00583535">
        <w:rPr>
          <w:rFonts w:ascii="Helvetica" w:hAnsi="Helvetica" w:cs="Helvetica"/>
        </w:rPr>
        <w:t>WBLR</w:t>
      </w:r>
      <w:r w:rsidRPr="00F3022D">
        <w:rPr>
          <w:rFonts w:ascii="Helvetica" w:hAnsi="Helvetica" w:cs="Helvetica"/>
        </w:rPr>
        <w:t xml:space="preserve"> within the PiP Framework. </w:t>
      </w:r>
      <w:r w:rsidR="004B2833">
        <w:rPr>
          <w:rFonts w:ascii="Helvetica" w:hAnsi="Helvetica" w:cs="Helvetica"/>
        </w:rPr>
        <w:t xml:space="preserve"> </w:t>
      </w:r>
      <w:r w:rsidR="00FF4D20" w:rsidRPr="00F3022D">
        <w:rPr>
          <w:rFonts w:ascii="Helvetica" w:hAnsi="Helvetica" w:cs="Helvetica"/>
        </w:rPr>
        <w:t xml:space="preserve">The purpose of this guidance document is to outline the arrangements for the </w:t>
      </w:r>
      <w:r w:rsidR="00B27120" w:rsidRPr="00F3022D">
        <w:rPr>
          <w:rFonts w:ascii="Helvetica" w:hAnsi="Helvetica" w:cs="Helvetica"/>
        </w:rPr>
        <w:t>PiP endorsement</w:t>
      </w:r>
      <w:r w:rsidR="00FF4D20" w:rsidRPr="00F3022D">
        <w:rPr>
          <w:rFonts w:ascii="Helvetica" w:hAnsi="Helvetica" w:cs="Helvetica"/>
        </w:rPr>
        <w:t xml:space="preserve"> of in-service training courses </w:t>
      </w:r>
      <w:r w:rsidR="00B27120" w:rsidRPr="00F3022D">
        <w:rPr>
          <w:rFonts w:ascii="Helvetica" w:hAnsi="Helvetica" w:cs="Helvetica"/>
        </w:rPr>
        <w:t>within</w:t>
      </w:r>
      <w:r w:rsidR="00FF4D20" w:rsidRPr="00F3022D">
        <w:rPr>
          <w:rFonts w:ascii="Helvetica" w:hAnsi="Helvetica" w:cs="Helvetica"/>
        </w:rPr>
        <w:t xml:space="preserve"> the </w:t>
      </w:r>
      <w:r w:rsidR="00583535">
        <w:rPr>
          <w:rFonts w:ascii="Helvetica" w:hAnsi="Helvetica" w:cs="Helvetica"/>
        </w:rPr>
        <w:t>WBLR</w:t>
      </w:r>
      <w:r w:rsidR="00FF4D20" w:rsidRPr="00F3022D">
        <w:rPr>
          <w:rFonts w:ascii="Helvetica" w:hAnsi="Helvetica" w:cs="Helvetica"/>
          <w:i/>
        </w:rPr>
        <w:t>.</w:t>
      </w:r>
      <w:r w:rsidR="00FF4D20" w:rsidRPr="00F3022D">
        <w:rPr>
          <w:rFonts w:ascii="Helvetica" w:hAnsi="Helvetica" w:cs="Helvetica"/>
        </w:rPr>
        <w:t xml:space="preserve"> </w:t>
      </w:r>
      <w:r w:rsidR="004B2833">
        <w:rPr>
          <w:rFonts w:ascii="Helvetica" w:hAnsi="Helvetica" w:cs="Helvetica"/>
        </w:rPr>
        <w:t xml:space="preserve"> </w:t>
      </w:r>
      <w:r w:rsidR="00FF4D20" w:rsidRPr="00F3022D">
        <w:rPr>
          <w:rFonts w:ascii="Helvetica" w:hAnsi="Helvetica" w:cs="Helvetica"/>
        </w:rPr>
        <w:t xml:space="preserve">It also specifies the quality assurance arrangements which need to be in place </w:t>
      </w:r>
      <w:r w:rsidR="001220CD" w:rsidRPr="00F3022D">
        <w:rPr>
          <w:rFonts w:ascii="Helvetica" w:hAnsi="Helvetica" w:cs="Helvetica"/>
        </w:rPr>
        <w:t>to ensure</w:t>
      </w:r>
      <w:r w:rsidR="00FF4D20" w:rsidRPr="00F3022D">
        <w:rPr>
          <w:rFonts w:ascii="Helvetica" w:hAnsi="Helvetica" w:cs="Helvetica"/>
        </w:rPr>
        <w:t xml:space="preserve"> alignment with</w:t>
      </w:r>
      <w:r w:rsidR="001220CD" w:rsidRPr="00F3022D">
        <w:rPr>
          <w:rFonts w:ascii="Helvetica" w:hAnsi="Helvetica" w:cs="Helvetica"/>
        </w:rPr>
        <w:t xml:space="preserve"> other routes to achievement within </w:t>
      </w:r>
      <w:r w:rsidR="00FF4D20" w:rsidRPr="00F3022D">
        <w:rPr>
          <w:rFonts w:ascii="Helvetica" w:hAnsi="Helvetica" w:cs="Helvetica"/>
        </w:rPr>
        <w:t>the PiP Framework</w:t>
      </w:r>
      <w:r w:rsidR="001220CD" w:rsidRPr="00F3022D">
        <w:rPr>
          <w:rFonts w:ascii="Helvetica" w:hAnsi="Helvetica" w:cs="Helvetica"/>
        </w:rPr>
        <w:t xml:space="preserve">. </w:t>
      </w:r>
      <w:r w:rsidR="004B2833">
        <w:rPr>
          <w:rFonts w:ascii="Helvetica" w:hAnsi="Helvetica" w:cs="Helvetica"/>
        </w:rPr>
        <w:t xml:space="preserve"> </w:t>
      </w:r>
      <w:r w:rsidR="001220CD" w:rsidRPr="00F3022D">
        <w:rPr>
          <w:rFonts w:ascii="Helvetica" w:hAnsi="Helvetica" w:cs="Helvetica"/>
        </w:rPr>
        <w:t>These arrangements include detail on how assessment will be managed and by whom to incorporate a level of PiP assessment commensurate with other routes.</w:t>
      </w:r>
    </w:p>
    <w:p w:rsidR="00434B33" w:rsidRPr="00317FF0" w:rsidRDefault="00434B33" w:rsidP="004B2833">
      <w:pPr>
        <w:jc w:val="both"/>
        <w:rPr>
          <w:rFonts w:ascii="Helvetica" w:hAnsi="Helvetica" w:cs="Helvetica"/>
        </w:rPr>
      </w:pPr>
    </w:p>
    <w:p w:rsidR="00BA6D61" w:rsidRPr="00F3022D" w:rsidRDefault="00477867" w:rsidP="004B2833">
      <w:pPr>
        <w:jc w:val="both"/>
        <w:rPr>
          <w:rFonts w:ascii="Helvetica" w:hAnsi="Helvetica" w:cs="Helvetica"/>
        </w:rPr>
      </w:pPr>
      <w:r w:rsidRPr="00F3022D">
        <w:rPr>
          <w:rFonts w:ascii="Helvetica" w:hAnsi="Helvetica" w:cs="Helvetica"/>
        </w:rPr>
        <w:t xml:space="preserve">The </w:t>
      </w:r>
      <w:r w:rsidR="002B1804" w:rsidRPr="00F3022D">
        <w:rPr>
          <w:rFonts w:ascii="Helvetica" w:hAnsi="Helvetica" w:cs="Helvetica"/>
        </w:rPr>
        <w:t>S</w:t>
      </w:r>
      <w:r w:rsidRPr="00F3022D">
        <w:rPr>
          <w:rFonts w:ascii="Helvetica" w:hAnsi="Helvetica" w:cs="Helvetica"/>
        </w:rPr>
        <w:t xml:space="preserve">ocial </w:t>
      </w:r>
      <w:r w:rsidR="002B1804" w:rsidRPr="00F3022D">
        <w:rPr>
          <w:rFonts w:ascii="Helvetica" w:hAnsi="Helvetica" w:cs="Helvetica"/>
        </w:rPr>
        <w:t>C</w:t>
      </w:r>
      <w:r w:rsidRPr="00F3022D">
        <w:rPr>
          <w:rFonts w:ascii="Helvetica" w:hAnsi="Helvetica" w:cs="Helvetica"/>
        </w:rPr>
        <w:t xml:space="preserve">are </w:t>
      </w:r>
      <w:r w:rsidR="002B1804" w:rsidRPr="00F3022D">
        <w:rPr>
          <w:rFonts w:ascii="Helvetica" w:hAnsi="Helvetica" w:cs="Helvetica"/>
        </w:rPr>
        <w:t>C</w:t>
      </w:r>
      <w:r w:rsidRPr="00F3022D">
        <w:rPr>
          <w:rFonts w:ascii="Helvetica" w:hAnsi="Helvetica" w:cs="Helvetica"/>
        </w:rPr>
        <w:t>ouncil</w:t>
      </w:r>
      <w:r w:rsidR="002B1804" w:rsidRPr="00F3022D">
        <w:rPr>
          <w:rFonts w:ascii="Helvetica" w:hAnsi="Helvetica" w:cs="Helvetica"/>
        </w:rPr>
        <w:t xml:space="preserve"> is the Awarding Body for</w:t>
      </w:r>
      <w:r w:rsidR="009E3F91" w:rsidRPr="00F3022D">
        <w:rPr>
          <w:rFonts w:ascii="Helvetica" w:hAnsi="Helvetica" w:cs="Helvetica"/>
        </w:rPr>
        <w:t xml:space="preserve"> the PiP Framework.  There are </w:t>
      </w:r>
      <w:r w:rsidR="00583535">
        <w:rPr>
          <w:rFonts w:ascii="Helvetica" w:hAnsi="Helvetica" w:cs="Helvetica"/>
        </w:rPr>
        <w:t>four</w:t>
      </w:r>
      <w:r w:rsidR="002B1804" w:rsidRPr="00F3022D">
        <w:rPr>
          <w:rFonts w:ascii="Helvetica" w:hAnsi="Helvetica" w:cs="Helvetica"/>
        </w:rPr>
        <w:t xml:space="preserve"> Professional Awards: </w:t>
      </w:r>
    </w:p>
    <w:p w:rsidR="00BA6D61" w:rsidRPr="00317FF0" w:rsidRDefault="00BA6D61" w:rsidP="004B2833">
      <w:pPr>
        <w:pStyle w:val="ListParagraph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BA6D61" w:rsidRPr="00317FF0" w:rsidRDefault="00583535" w:rsidP="004B28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NI </w:t>
      </w:r>
      <w:r w:rsidR="002B1804" w:rsidRPr="00317FF0">
        <w:rPr>
          <w:rFonts w:ascii="Helvetica" w:hAnsi="Helvetica" w:cs="Helvetica"/>
          <w:sz w:val="24"/>
          <w:szCs w:val="24"/>
        </w:rPr>
        <w:t>Consolidation Award in Social Work</w:t>
      </w:r>
    </w:p>
    <w:p w:rsidR="00BA6D61" w:rsidRPr="00317FF0" w:rsidRDefault="00583535" w:rsidP="004B28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NI </w:t>
      </w:r>
      <w:r w:rsidR="00BA6D61" w:rsidRPr="00317FF0">
        <w:rPr>
          <w:rFonts w:ascii="Helvetica" w:hAnsi="Helvetica" w:cs="Helvetica"/>
          <w:sz w:val="24"/>
          <w:szCs w:val="24"/>
        </w:rPr>
        <w:t>Specialist Award in Social Work</w:t>
      </w:r>
    </w:p>
    <w:p w:rsidR="002B1804" w:rsidRDefault="00583535" w:rsidP="004B28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NI </w:t>
      </w:r>
      <w:r w:rsidR="002B1804" w:rsidRPr="00317FF0">
        <w:rPr>
          <w:rFonts w:ascii="Helvetica" w:hAnsi="Helvetica" w:cs="Helvetica"/>
          <w:sz w:val="24"/>
          <w:szCs w:val="24"/>
        </w:rPr>
        <w:t>Leadership and Strategic Award in Social Work</w:t>
      </w:r>
    </w:p>
    <w:p w:rsidR="009E3F91" w:rsidRPr="00317FF0" w:rsidRDefault="00583535" w:rsidP="004B283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NI </w:t>
      </w:r>
      <w:r w:rsidR="009E3F91">
        <w:rPr>
          <w:rFonts w:ascii="Helvetica" w:hAnsi="Helvetica" w:cs="Helvetica"/>
          <w:sz w:val="24"/>
          <w:szCs w:val="24"/>
        </w:rPr>
        <w:t>Advanced Scholarship Award</w:t>
      </w:r>
    </w:p>
    <w:p w:rsidR="00434B33" w:rsidRPr="00317FF0" w:rsidRDefault="00434B33" w:rsidP="004B2833">
      <w:pPr>
        <w:jc w:val="both"/>
        <w:rPr>
          <w:rFonts w:ascii="Helvetica" w:hAnsi="Helvetica" w:cs="Helvetica"/>
        </w:rPr>
      </w:pPr>
    </w:p>
    <w:p w:rsidR="002B1804" w:rsidRPr="00F3022D" w:rsidRDefault="009E3F91" w:rsidP="004B2833">
      <w:pPr>
        <w:jc w:val="both"/>
        <w:rPr>
          <w:rFonts w:ascii="Helvetica" w:hAnsi="Helvetica" w:cs="Helvetica"/>
        </w:rPr>
      </w:pPr>
      <w:r w:rsidRPr="00F3022D">
        <w:rPr>
          <w:rFonts w:ascii="Helvetica" w:hAnsi="Helvetica" w:cs="Helvetica"/>
        </w:rPr>
        <w:t xml:space="preserve">The PiP Framework and its </w:t>
      </w:r>
      <w:r w:rsidR="00583535">
        <w:rPr>
          <w:rFonts w:ascii="Helvetica" w:hAnsi="Helvetica" w:cs="Helvetica"/>
        </w:rPr>
        <w:t>four</w:t>
      </w:r>
      <w:r w:rsidR="002B1804" w:rsidRPr="00F3022D">
        <w:rPr>
          <w:rFonts w:ascii="Helvetica" w:hAnsi="Helvetica" w:cs="Helvetica"/>
        </w:rPr>
        <w:t xml:space="preserve"> </w:t>
      </w:r>
      <w:r w:rsidR="001220CD" w:rsidRPr="00F3022D">
        <w:rPr>
          <w:rFonts w:ascii="Helvetica" w:hAnsi="Helvetica" w:cs="Helvetica"/>
        </w:rPr>
        <w:t>Professional Awards are set at p</w:t>
      </w:r>
      <w:r w:rsidR="002B1804" w:rsidRPr="00F3022D">
        <w:rPr>
          <w:rFonts w:ascii="Helvetica" w:hAnsi="Helvetica" w:cs="Helvetica"/>
        </w:rPr>
        <w:t>ostgra</w:t>
      </w:r>
      <w:r w:rsidR="005C7044" w:rsidRPr="00F3022D">
        <w:rPr>
          <w:rFonts w:ascii="Helvetica" w:hAnsi="Helvetica" w:cs="Helvetica"/>
        </w:rPr>
        <w:t xml:space="preserve">duate </w:t>
      </w:r>
      <w:r w:rsidR="005B7FA1" w:rsidRPr="00F3022D">
        <w:rPr>
          <w:rFonts w:ascii="Helvetica" w:hAnsi="Helvetica" w:cs="Helvetica"/>
        </w:rPr>
        <w:t>l</w:t>
      </w:r>
      <w:r w:rsidR="005C7044" w:rsidRPr="00F3022D">
        <w:rPr>
          <w:rFonts w:ascii="Helvetica" w:hAnsi="Helvetica" w:cs="Helvetica"/>
        </w:rPr>
        <w:t>evel.  Each Award</w:t>
      </w:r>
      <w:r w:rsidR="002B1804" w:rsidRPr="00F3022D">
        <w:rPr>
          <w:rFonts w:ascii="Helvetica" w:hAnsi="Helvetica" w:cs="Helvetica"/>
        </w:rPr>
        <w:t xml:space="preserve"> is based on a range of </w:t>
      </w:r>
      <w:r w:rsidR="002B1804" w:rsidRPr="000D7D4E">
        <w:rPr>
          <w:rFonts w:ascii="Helvetica" w:hAnsi="Helvetica" w:cs="Helvetica"/>
        </w:rPr>
        <w:t>P</w:t>
      </w:r>
      <w:r w:rsidR="000D7D4E" w:rsidRPr="000D7D4E">
        <w:rPr>
          <w:rFonts w:ascii="Helvetica" w:hAnsi="Helvetica" w:cs="Helvetica"/>
        </w:rPr>
        <w:t>iP</w:t>
      </w:r>
      <w:r w:rsidR="002B1804" w:rsidRPr="000D7D4E">
        <w:rPr>
          <w:rFonts w:ascii="Helvetica" w:hAnsi="Helvetica" w:cs="Helvetica"/>
        </w:rPr>
        <w:t xml:space="preserve"> Requirements</w:t>
      </w:r>
      <w:r w:rsidR="002B1804" w:rsidRPr="00F3022D">
        <w:rPr>
          <w:rFonts w:ascii="Helvetica" w:hAnsi="Helvetica" w:cs="Helvetica"/>
        </w:rPr>
        <w:t xml:space="preserve"> </w:t>
      </w:r>
      <w:r w:rsidR="00B548CA" w:rsidRPr="00F3022D">
        <w:rPr>
          <w:rFonts w:ascii="Helvetica" w:hAnsi="Helvetica" w:cs="Helvetica"/>
        </w:rPr>
        <w:t>which</w:t>
      </w:r>
      <w:r w:rsidR="002B1804" w:rsidRPr="00F3022D">
        <w:rPr>
          <w:rFonts w:ascii="Helvetica" w:hAnsi="Helvetica" w:cs="Helvetica"/>
        </w:rPr>
        <w:t xml:space="preserve"> reflect professional activity or practice from different perspectives. The pos</w:t>
      </w:r>
      <w:r w:rsidRPr="00F3022D">
        <w:rPr>
          <w:rFonts w:ascii="Helvetica" w:hAnsi="Helvetica" w:cs="Helvetica"/>
        </w:rPr>
        <w:t xml:space="preserve">tgraduate level status of the </w:t>
      </w:r>
      <w:r w:rsidR="00583535">
        <w:rPr>
          <w:rFonts w:ascii="Helvetica" w:hAnsi="Helvetica" w:cs="Helvetica"/>
        </w:rPr>
        <w:t>four</w:t>
      </w:r>
      <w:r w:rsidR="002B1804" w:rsidRPr="00F3022D">
        <w:rPr>
          <w:rFonts w:ascii="Helvetica" w:hAnsi="Helvetica" w:cs="Helvetica"/>
        </w:rPr>
        <w:t xml:space="preserve"> Awards provides the opportunity to accommodate, demonstrate and recognise both vertical and horizontal progression. It also ensures flexibility by supporting </w:t>
      </w:r>
      <w:r w:rsidR="002B1804" w:rsidRPr="000D7D4E">
        <w:rPr>
          <w:rFonts w:ascii="Helvetica" w:hAnsi="Helvetica" w:cs="Helvetica"/>
        </w:rPr>
        <w:t>professional achievement</w:t>
      </w:r>
      <w:r w:rsidR="002B1804" w:rsidRPr="00F3022D">
        <w:rPr>
          <w:rFonts w:ascii="Helvetica" w:hAnsi="Helvetica" w:cs="Helvetica"/>
        </w:rPr>
        <w:t xml:space="preserve"> alongside the parallel opportunity for academic progression and achievement.</w:t>
      </w:r>
      <w:r w:rsidR="001220CD" w:rsidRPr="00F3022D">
        <w:rPr>
          <w:rFonts w:ascii="Helvetica" w:hAnsi="Helvetica" w:cs="Helvetica"/>
        </w:rPr>
        <w:t xml:space="preserve"> Candidates can achieve </w:t>
      </w:r>
      <w:r w:rsidR="000D7D4E">
        <w:rPr>
          <w:rFonts w:ascii="Helvetica" w:hAnsi="Helvetica" w:cs="Helvetica"/>
        </w:rPr>
        <w:t xml:space="preserve">PiP </w:t>
      </w:r>
      <w:r w:rsidR="001220CD" w:rsidRPr="000D7D4E">
        <w:rPr>
          <w:rFonts w:ascii="Helvetica" w:hAnsi="Helvetica" w:cs="Helvetica"/>
        </w:rPr>
        <w:t>Requirements towards</w:t>
      </w:r>
      <w:r w:rsidR="001220CD" w:rsidRPr="00F3022D">
        <w:rPr>
          <w:rFonts w:ascii="Helvetica" w:hAnsi="Helvetica" w:cs="Helvetica"/>
        </w:rPr>
        <w:t xml:space="preserve"> any of the </w:t>
      </w:r>
      <w:r w:rsidRPr="00F3022D">
        <w:rPr>
          <w:rFonts w:ascii="Helvetica" w:hAnsi="Helvetica" w:cs="Helvetica"/>
        </w:rPr>
        <w:t xml:space="preserve">first </w:t>
      </w:r>
      <w:r w:rsidR="001220CD" w:rsidRPr="00F3022D">
        <w:rPr>
          <w:rFonts w:ascii="Helvetica" w:hAnsi="Helvetica" w:cs="Helvetica"/>
        </w:rPr>
        <w:t xml:space="preserve">three awards </w:t>
      </w:r>
      <w:r w:rsidR="00685BC2" w:rsidRPr="00F3022D">
        <w:rPr>
          <w:rFonts w:ascii="Helvetica" w:hAnsi="Helvetica" w:cs="Helvetica"/>
        </w:rPr>
        <w:t xml:space="preserve">or a full award </w:t>
      </w:r>
      <w:r w:rsidR="001220CD" w:rsidRPr="00F3022D">
        <w:rPr>
          <w:rFonts w:ascii="Helvetica" w:hAnsi="Helvetica" w:cs="Helvetica"/>
        </w:rPr>
        <w:t>via the Work-Based Learning Route.</w:t>
      </w:r>
      <w:r w:rsidR="00685BC2" w:rsidRPr="00F3022D">
        <w:rPr>
          <w:rFonts w:ascii="Helvetica" w:hAnsi="Helvetica" w:cs="Helvetica"/>
        </w:rPr>
        <w:t xml:space="preserve"> The number </w:t>
      </w:r>
      <w:r w:rsidR="00685BC2" w:rsidRPr="000D7D4E">
        <w:rPr>
          <w:rFonts w:ascii="Helvetica" w:hAnsi="Helvetica" w:cs="Helvetica"/>
        </w:rPr>
        <w:t>of PiP Requirements for each course included in this route is decided on a case by case basis informed</w:t>
      </w:r>
      <w:r w:rsidR="00685BC2" w:rsidRPr="00F3022D">
        <w:rPr>
          <w:rFonts w:ascii="Helvetica" w:hAnsi="Helvetica" w:cs="Helvetica"/>
        </w:rPr>
        <w:t xml:space="preserve"> by the submission documentation.</w:t>
      </w:r>
    </w:p>
    <w:p w:rsidR="00434B33" w:rsidRPr="00685BC2" w:rsidRDefault="00434B33" w:rsidP="00583535">
      <w:pPr>
        <w:rPr>
          <w:rFonts w:ascii="Helvetica" w:hAnsi="Helvetica" w:cs="Helvetica"/>
          <w:color w:val="FF0000"/>
        </w:rPr>
      </w:pPr>
    </w:p>
    <w:p w:rsidR="002B1804" w:rsidRPr="00F3022D" w:rsidRDefault="002B1804" w:rsidP="00583535">
      <w:pPr>
        <w:rPr>
          <w:rFonts w:ascii="Helvetica" w:hAnsi="Helvetica" w:cs="Helvetica"/>
        </w:rPr>
      </w:pPr>
      <w:r w:rsidRPr="00F3022D">
        <w:rPr>
          <w:rFonts w:ascii="Helvetica" w:hAnsi="Helvetica" w:cs="Helvetica"/>
        </w:rPr>
        <w:t>The following will be used to recognise progression and achievement:</w:t>
      </w:r>
    </w:p>
    <w:p w:rsidR="001220CD" w:rsidRPr="001220CD" w:rsidRDefault="001220CD" w:rsidP="00583535">
      <w:pPr>
        <w:rPr>
          <w:rFonts w:ascii="Helvetica" w:hAnsi="Helvetica" w:cs="Helvetica"/>
        </w:rPr>
      </w:pPr>
    </w:p>
    <w:p w:rsidR="002B1804" w:rsidRPr="00A91F42" w:rsidRDefault="00477867" w:rsidP="004B283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A91F42">
        <w:rPr>
          <w:rFonts w:ascii="Helvetica" w:hAnsi="Helvetica" w:cs="Helvetica"/>
          <w:sz w:val="24"/>
          <w:szCs w:val="24"/>
        </w:rPr>
        <w:t>Transcript – The Social Care Council</w:t>
      </w:r>
      <w:r w:rsidR="002B1804" w:rsidRPr="00A91F42">
        <w:rPr>
          <w:rFonts w:ascii="Helvetica" w:hAnsi="Helvetica" w:cs="Helvetica"/>
          <w:sz w:val="24"/>
          <w:szCs w:val="24"/>
        </w:rPr>
        <w:t xml:space="preserve"> will provide a verified transcript of achievement of any </w:t>
      </w:r>
      <w:r w:rsidR="002B1804" w:rsidRPr="000D7D4E">
        <w:rPr>
          <w:rFonts w:ascii="Helvetica" w:hAnsi="Helvetica" w:cs="Helvetica"/>
          <w:sz w:val="24"/>
          <w:szCs w:val="24"/>
        </w:rPr>
        <w:t>P</w:t>
      </w:r>
      <w:r w:rsidR="004A201A" w:rsidRPr="000D7D4E">
        <w:rPr>
          <w:rFonts w:ascii="Helvetica" w:hAnsi="Helvetica" w:cs="Helvetica"/>
          <w:sz w:val="24"/>
          <w:szCs w:val="24"/>
        </w:rPr>
        <w:t>rofessional</w:t>
      </w:r>
      <w:r w:rsidR="002B1804" w:rsidRPr="000D7D4E">
        <w:rPr>
          <w:rFonts w:ascii="Helvetica" w:hAnsi="Helvetica" w:cs="Helvetica"/>
          <w:sz w:val="24"/>
          <w:szCs w:val="24"/>
        </w:rPr>
        <w:t xml:space="preserve"> Requirement</w:t>
      </w:r>
      <w:r w:rsidR="004A201A" w:rsidRPr="00A91F42">
        <w:rPr>
          <w:rFonts w:ascii="Helvetica" w:hAnsi="Helvetica" w:cs="Helvetica"/>
          <w:sz w:val="24"/>
          <w:szCs w:val="24"/>
        </w:rPr>
        <w:t xml:space="preserve"> </w:t>
      </w:r>
      <w:r w:rsidR="002B1804" w:rsidRPr="00A91F42">
        <w:rPr>
          <w:rFonts w:ascii="Helvetica" w:hAnsi="Helvetica" w:cs="Helvetica"/>
          <w:sz w:val="24"/>
          <w:szCs w:val="24"/>
        </w:rPr>
        <w:t xml:space="preserve">that has been </w:t>
      </w:r>
      <w:r w:rsidR="004A201A" w:rsidRPr="00A91F42">
        <w:rPr>
          <w:rFonts w:ascii="Helvetica" w:hAnsi="Helvetica" w:cs="Helvetica"/>
          <w:sz w:val="24"/>
          <w:szCs w:val="24"/>
        </w:rPr>
        <w:t>approved</w:t>
      </w:r>
      <w:r w:rsidR="004671F0" w:rsidRPr="00A91F42">
        <w:rPr>
          <w:rFonts w:ascii="Helvetica" w:hAnsi="Helvetica" w:cs="Helvetica"/>
          <w:sz w:val="24"/>
          <w:szCs w:val="24"/>
        </w:rPr>
        <w:t xml:space="preserve"> </w:t>
      </w:r>
      <w:r w:rsidR="002B1804" w:rsidRPr="00A91F42">
        <w:rPr>
          <w:rFonts w:ascii="Helvetica" w:hAnsi="Helvetica" w:cs="Helvetica"/>
          <w:sz w:val="24"/>
          <w:szCs w:val="24"/>
        </w:rPr>
        <w:t>within the PiP Framework.  The Transcript will provide details of the route and pathway undertaken by the candidate.</w:t>
      </w:r>
    </w:p>
    <w:p w:rsidR="002B1804" w:rsidRPr="00A91F42" w:rsidRDefault="002B1804" w:rsidP="004B2833">
      <w:pPr>
        <w:ind w:left="360"/>
        <w:jc w:val="both"/>
        <w:rPr>
          <w:rFonts w:ascii="Helvetica" w:hAnsi="Helvetica" w:cs="Helvetica"/>
        </w:rPr>
      </w:pPr>
    </w:p>
    <w:p w:rsidR="002B1804" w:rsidRPr="00A91F42" w:rsidRDefault="00477867" w:rsidP="004B283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A91F42">
        <w:rPr>
          <w:rFonts w:ascii="Helvetica" w:hAnsi="Helvetica" w:cs="Helvetica"/>
          <w:sz w:val="24"/>
          <w:szCs w:val="24"/>
        </w:rPr>
        <w:t>Certificate – The Social Care Council</w:t>
      </w:r>
      <w:r w:rsidR="002B1804" w:rsidRPr="00A91F42">
        <w:rPr>
          <w:rFonts w:ascii="Helvetica" w:hAnsi="Helvetica" w:cs="Helvetica"/>
          <w:sz w:val="24"/>
          <w:szCs w:val="24"/>
        </w:rPr>
        <w:t xml:space="preserve"> will issue</w:t>
      </w:r>
      <w:r w:rsidR="004671F0" w:rsidRPr="00A91F42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="002B1804" w:rsidRPr="00A91F42">
        <w:rPr>
          <w:rFonts w:ascii="Helvetica" w:hAnsi="Helvetica" w:cs="Helvetica"/>
          <w:sz w:val="24"/>
          <w:szCs w:val="24"/>
        </w:rPr>
        <w:t>certificates to th</w:t>
      </w:r>
      <w:r w:rsidR="009E3F91" w:rsidRPr="00A91F42">
        <w:rPr>
          <w:rFonts w:ascii="Helvetica" w:hAnsi="Helvetica" w:cs="Helvetica"/>
          <w:sz w:val="24"/>
          <w:szCs w:val="24"/>
        </w:rPr>
        <w:t>ose who achieve any of the</w:t>
      </w:r>
      <w:r w:rsidR="002B1804" w:rsidRPr="00A91F42">
        <w:rPr>
          <w:rFonts w:ascii="Helvetica" w:hAnsi="Helvetica" w:cs="Helvetica"/>
          <w:sz w:val="24"/>
          <w:szCs w:val="24"/>
        </w:rPr>
        <w:t xml:space="preserve"> Professional Awards within the PiP Framework.  </w:t>
      </w:r>
    </w:p>
    <w:p w:rsidR="002B1804" w:rsidRPr="00A91F42" w:rsidRDefault="002B1804" w:rsidP="004B2833">
      <w:pPr>
        <w:ind w:left="360"/>
        <w:jc w:val="both"/>
        <w:rPr>
          <w:rFonts w:ascii="Helvetica" w:hAnsi="Helvetica" w:cs="Helvetica"/>
        </w:rPr>
      </w:pPr>
    </w:p>
    <w:p w:rsidR="002B1804" w:rsidRPr="00A91F42" w:rsidRDefault="004671F0" w:rsidP="004B283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  <w:r w:rsidRPr="00A91F42">
        <w:rPr>
          <w:rFonts w:ascii="Helvetica" w:hAnsi="Helvetica" w:cs="Helvetica"/>
          <w:sz w:val="24"/>
          <w:szCs w:val="24"/>
        </w:rPr>
        <w:t>Course</w:t>
      </w:r>
      <w:r w:rsidRPr="00A91F42">
        <w:rPr>
          <w:rFonts w:ascii="Helvetica" w:hAnsi="Helvetica" w:cs="Helvetica"/>
          <w:color w:val="FF0000"/>
          <w:sz w:val="24"/>
          <w:szCs w:val="24"/>
        </w:rPr>
        <w:t xml:space="preserve"> </w:t>
      </w:r>
      <w:r w:rsidR="002B1804" w:rsidRPr="00A91F42">
        <w:rPr>
          <w:rFonts w:ascii="Helvetica" w:hAnsi="Helvetica" w:cs="Helvetica"/>
          <w:sz w:val="24"/>
          <w:szCs w:val="24"/>
        </w:rPr>
        <w:t xml:space="preserve">Certificate – Specific </w:t>
      </w:r>
      <w:r w:rsidR="004A201A" w:rsidRPr="00A91F42">
        <w:rPr>
          <w:rFonts w:ascii="Helvetica" w:hAnsi="Helvetica" w:cs="Helvetica"/>
          <w:sz w:val="24"/>
          <w:szCs w:val="24"/>
        </w:rPr>
        <w:t>c</w:t>
      </w:r>
      <w:r w:rsidRPr="00A91F42">
        <w:rPr>
          <w:rFonts w:ascii="Helvetica" w:hAnsi="Helvetica" w:cs="Helvetica"/>
          <w:sz w:val="24"/>
          <w:szCs w:val="24"/>
        </w:rPr>
        <w:t xml:space="preserve">ourses </w:t>
      </w:r>
      <w:r w:rsidR="002B1804" w:rsidRPr="00A91F42">
        <w:rPr>
          <w:rFonts w:ascii="Helvetica" w:hAnsi="Helvetica" w:cs="Helvetica"/>
          <w:sz w:val="24"/>
          <w:szCs w:val="24"/>
        </w:rPr>
        <w:t>may issue their own certificates.</w:t>
      </w:r>
    </w:p>
    <w:p w:rsidR="005C7044" w:rsidRDefault="005C7044" w:rsidP="004B2833">
      <w:pPr>
        <w:ind w:left="360"/>
        <w:jc w:val="both"/>
        <w:rPr>
          <w:rFonts w:ascii="Helvetica" w:hAnsi="Helvetica" w:cs="Helvetica"/>
        </w:rPr>
      </w:pPr>
    </w:p>
    <w:p w:rsidR="001220CD" w:rsidRPr="00F3022D" w:rsidRDefault="001220CD" w:rsidP="004B2833">
      <w:pPr>
        <w:jc w:val="both"/>
        <w:rPr>
          <w:rFonts w:ascii="Helvetica" w:hAnsi="Helvetica" w:cs="Helvetica"/>
        </w:rPr>
      </w:pPr>
      <w:r w:rsidRPr="00F3022D">
        <w:rPr>
          <w:rFonts w:ascii="Helvetica" w:hAnsi="Helvetica" w:cs="Helvetica"/>
        </w:rPr>
        <w:t xml:space="preserve">This document should be read in conjunction with </w:t>
      </w:r>
      <w:r w:rsidRPr="00F3022D">
        <w:rPr>
          <w:rFonts w:ascii="Helvetica" w:hAnsi="Helvetica" w:cs="Helvetica"/>
          <w:i/>
        </w:rPr>
        <w:t>The Quality Assurance Framework for Education</w:t>
      </w:r>
      <w:r w:rsidR="00477867" w:rsidRPr="00F3022D">
        <w:rPr>
          <w:rFonts w:ascii="Helvetica" w:hAnsi="Helvetica" w:cs="Helvetica"/>
          <w:i/>
        </w:rPr>
        <w:t xml:space="preserve"> and Training Regulated by The NI Social Care Council</w:t>
      </w:r>
      <w:r w:rsidR="00477867" w:rsidRPr="00F3022D">
        <w:rPr>
          <w:rFonts w:ascii="Helvetica" w:hAnsi="Helvetica" w:cs="Helvetica"/>
        </w:rPr>
        <w:t xml:space="preserve"> (updated 2022</w:t>
      </w:r>
      <w:r w:rsidRPr="00F3022D">
        <w:rPr>
          <w:rFonts w:ascii="Helvetica" w:hAnsi="Helvetica" w:cs="Helvetica"/>
        </w:rPr>
        <w:t>).</w:t>
      </w:r>
    </w:p>
    <w:p w:rsidR="00DF23F5" w:rsidRPr="008607F9" w:rsidRDefault="0012602A" w:rsidP="004B2833">
      <w:pPr>
        <w:spacing w:after="200"/>
        <w:jc w:val="both"/>
        <w:rPr>
          <w:rFonts w:ascii="Helvetica" w:hAnsi="Helvetica" w:cs="Helvetica"/>
        </w:rPr>
      </w:pPr>
      <w:r w:rsidRPr="008607F9">
        <w:rPr>
          <w:rFonts w:ascii="Helvetica" w:hAnsi="Helvetica" w:cs="Helvetica"/>
        </w:rPr>
        <w:t xml:space="preserve">Standards for Approval within the </w:t>
      </w:r>
      <w:r w:rsidR="00583535">
        <w:rPr>
          <w:rFonts w:ascii="Helvetica" w:hAnsi="Helvetica" w:cs="Helvetica"/>
        </w:rPr>
        <w:t>WBLR</w:t>
      </w:r>
      <w:r w:rsidR="00913436">
        <w:rPr>
          <w:rFonts w:ascii="Helvetica" w:hAnsi="Helvetica" w:cs="Helvetica"/>
        </w:rPr>
        <w:t>;</w:t>
      </w:r>
    </w:p>
    <w:p w:rsidR="00DF23F5" w:rsidRPr="0057429E" w:rsidRDefault="00DF23F5" w:rsidP="004B2833">
      <w:pPr>
        <w:jc w:val="both"/>
        <w:rPr>
          <w:rFonts w:ascii="Helvetica" w:hAnsi="Helvetica" w:cs="Helvetica"/>
        </w:rPr>
      </w:pPr>
    </w:p>
    <w:p w:rsidR="00DF23F5" w:rsidRPr="0057429E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>Collaborative arrangements are in place between providers</w:t>
      </w:r>
      <w:r>
        <w:rPr>
          <w:rFonts w:ascii="Helvetica" w:hAnsi="Helvetica" w:cs="Helvetica"/>
        </w:rPr>
        <w:t xml:space="preserve">, employers and PiP Representatives </w:t>
      </w:r>
      <w:r w:rsidRPr="0057429E">
        <w:rPr>
          <w:rFonts w:ascii="Helvetica" w:hAnsi="Helvetica" w:cs="Helvetica"/>
        </w:rPr>
        <w:t>t</w:t>
      </w:r>
      <w:r>
        <w:rPr>
          <w:rFonts w:ascii="Helvetica" w:hAnsi="Helvetica" w:cs="Helvetica"/>
        </w:rPr>
        <w:t>o ensure that provision meets the practice and professional development needs of candidates.</w:t>
      </w:r>
    </w:p>
    <w:p w:rsidR="00DF23F5" w:rsidRPr="0057429E" w:rsidRDefault="00DF23F5" w:rsidP="004B2833">
      <w:pPr>
        <w:ind w:left="720" w:hanging="450"/>
        <w:jc w:val="both"/>
        <w:rPr>
          <w:rFonts w:ascii="Helvetica" w:hAnsi="Helvetica" w:cs="Helvetica"/>
        </w:rPr>
      </w:pPr>
    </w:p>
    <w:p w:rsidR="00DF23F5" w:rsidRPr="0057429E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 xml:space="preserve">There is a rationale for the provision that demonstrates identified need and there has been consideration of realistic resources for delivery of the </w:t>
      </w:r>
      <w:r>
        <w:rPr>
          <w:rFonts w:ascii="Helvetica" w:hAnsi="Helvetica" w:cs="Helvetica"/>
        </w:rPr>
        <w:t>course</w:t>
      </w:r>
      <w:r w:rsidRPr="0057429E">
        <w:rPr>
          <w:rFonts w:ascii="Helvetica" w:hAnsi="Helvetica" w:cs="Helvetica"/>
        </w:rPr>
        <w:t xml:space="preserve">. </w:t>
      </w:r>
    </w:p>
    <w:p w:rsidR="00DF23F5" w:rsidRPr="00A91F42" w:rsidRDefault="00DF23F5" w:rsidP="004B2833">
      <w:pPr>
        <w:jc w:val="both"/>
        <w:rPr>
          <w:rFonts w:ascii="Helvetica" w:hAnsi="Helvetica" w:cs="Helvetica"/>
        </w:rPr>
      </w:pPr>
    </w:p>
    <w:p w:rsidR="00DF23F5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>A range of stakeholders (includ</w:t>
      </w:r>
      <w:r>
        <w:rPr>
          <w:rFonts w:ascii="Helvetica" w:hAnsi="Helvetica" w:cs="Helvetica"/>
        </w:rPr>
        <w:t>ing</w:t>
      </w:r>
      <w:r w:rsidRPr="0057429E">
        <w:rPr>
          <w:rFonts w:ascii="Helvetica" w:hAnsi="Helvetica" w:cs="Helvetica"/>
        </w:rPr>
        <w:t xml:space="preserve"> people who use services, carers, candidates, employers) are be involved in the design, delivery and evaluation of the </w:t>
      </w:r>
      <w:r>
        <w:rPr>
          <w:rFonts w:ascii="Helvetica" w:hAnsi="Helvetica" w:cs="Helvetica"/>
        </w:rPr>
        <w:t>course</w:t>
      </w:r>
      <w:r w:rsidRPr="0057429E">
        <w:rPr>
          <w:rFonts w:ascii="Helvetica" w:hAnsi="Helvetica" w:cs="Helvetica"/>
        </w:rPr>
        <w:t>.</w:t>
      </w:r>
    </w:p>
    <w:p w:rsidR="00A91F42" w:rsidRPr="00A91F42" w:rsidRDefault="00A91F42" w:rsidP="004B2833">
      <w:pPr>
        <w:jc w:val="both"/>
        <w:rPr>
          <w:rFonts w:ascii="Helvetica" w:hAnsi="Helvetica" w:cs="Helvetica"/>
        </w:rPr>
      </w:pPr>
    </w:p>
    <w:p w:rsidR="00DF23F5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380005">
        <w:rPr>
          <w:rFonts w:ascii="Helvetica" w:hAnsi="Helvetica" w:cs="Helvetica"/>
        </w:rPr>
        <w:t xml:space="preserve">The course meets relevant policy </w:t>
      </w:r>
      <w:r w:rsidR="00583535">
        <w:rPr>
          <w:rFonts w:ascii="Helvetica" w:hAnsi="Helvetica" w:cs="Helvetica"/>
        </w:rPr>
        <w:t>R</w:t>
      </w:r>
      <w:r w:rsidRPr="00380005">
        <w:rPr>
          <w:rFonts w:ascii="Helvetica" w:hAnsi="Helvetica" w:cs="Helvetica"/>
        </w:rPr>
        <w:t>equirements and Standards.</w:t>
      </w:r>
    </w:p>
    <w:p w:rsidR="00A91F42" w:rsidRPr="00A91F42" w:rsidRDefault="00A91F42" w:rsidP="004B2833">
      <w:pPr>
        <w:jc w:val="both"/>
        <w:rPr>
          <w:rFonts w:ascii="Helvetica" w:hAnsi="Helvetica" w:cs="Helvetica"/>
        </w:rPr>
      </w:pPr>
    </w:p>
    <w:p w:rsidR="00DF23F5" w:rsidRPr="0057429E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 xml:space="preserve">The </w:t>
      </w:r>
      <w:r>
        <w:rPr>
          <w:rFonts w:ascii="Helvetica" w:hAnsi="Helvetica" w:cs="Helvetica"/>
        </w:rPr>
        <w:t>course</w:t>
      </w:r>
      <w:r w:rsidRPr="0057429E">
        <w:rPr>
          <w:rFonts w:ascii="Helvetica" w:hAnsi="Helvetica" w:cs="Helvetica"/>
        </w:rPr>
        <w:t xml:space="preserve"> must meet a minimum of one professional Requirement and reflect a minimum of 100 notional effort hours</w:t>
      </w:r>
      <w:r w:rsidR="00690751">
        <w:rPr>
          <w:rFonts w:ascii="Helvetica" w:hAnsi="Helvetica" w:cs="Helvetica"/>
        </w:rPr>
        <w:t xml:space="preserve"> </w:t>
      </w:r>
      <w:r w:rsidR="007778C7">
        <w:rPr>
          <w:rFonts w:ascii="Helvetica" w:hAnsi="Helvetica" w:cs="Helvetica"/>
        </w:rPr>
        <w:t xml:space="preserve">(hereafter referred to as associated hours), or two hundred associated hours at Leadership and Strategic Award Level. </w:t>
      </w:r>
    </w:p>
    <w:p w:rsidR="00DF23F5" w:rsidRPr="00A91F42" w:rsidRDefault="00DF23F5" w:rsidP="004B2833">
      <w:pPr>
        <w:jc w:val="both"/>
        <w:rPr>
          <w:rFonts w:ascii="Helvetica" w:hAnsi="Helvetica" w:cs="Helvetica"/>
        </w:rPr>
      </w:pPr>
    </w:p>
    <w:p w:rsidR="00DF23F5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>There is an entry requirement that applicants are able to undertake work and study at postgraduate level.</w:t>
      </w:r>
    </w:p>
    <w:p w:rsidR="00A91F42" w:rsidRPr="00A91F42" w:rsidRDefault="00A91F42" w:rsidP="004B2833">
      <w:pPr>
        <w:jc w:val="both"/>
        <w:rPr>
          <w:rFonts w:ascii="Helvetica" w:hAnsi="Helvetica" w:cs="Helvetica"/>
        </w:rPr>
      </w:pPr>
    </w:p>
    <w:p w:rsidR="00DF23F5" w:rsidRPr="00280DB1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bookmarkStart w:id="3" w:name="_Hlk132182578"/>
      <w:r w:rsidRPr="00B358EF">
        <w:rPr>
          <w:rFonts w:ascii="Helvetica" w:hAnsi="Helvetica" w:cs="Helvetica"/>
        </w:rPr>
        <w:t>There must be an external contribution to the assessment process.</w:t>
      </w:r>
      <w:r w:rsidR="00B97BA6" w:rsidRPr="00280DB1">
        <w:rPr>
          <w:rFonts w:ascii="Helvetica" w:hAnsi="Helvetica" w:cs="Helvetica"/>
        </w:rPr>
        <w:t xml:space="preserve"> </w:t>
      </w:r>
      <w:r w:rsidR="00280DB1">
        <w:rPr>
          <w:rFonts w:ascii="Helvetica" w:hAnsi="Helvetica" w:cs="Helvetica"/>
        </w:rPr>
        <w:t xml:space="preserve">The Social Care Council will provide </w:t>
      </w:r>
      <w:r w:rsidR="00B358EF">
        <w:rPr>
          <w:rFonts w:ascii="Helvetica" w:hAnsi="Helvetica" w:cs="Helvetica"/>
        </w:rPr>
        <w:t xml:space="preserve">this </w:t>
      </w:r>
      <w:r w:rsidR="00581AA1" w:rsidRPr="00B358EF">
        <w:rPr>
          <w:rFonts w:ascii="Helvetica" w:hAnsi="Helvetica" w:cs="Helvetica"/>
        </w:rPr>
        <w:t>oversight</w:t>
      </w:r>
      <w:r w:rsidR="00B358EF" w:rsidRPr="00B358EF">
        <w:rPr>
          <w:rFonts w:ascii="Helvetica" w:hAnsi="Helvetica" w:cs="Helvetica"/>
        </w:rPr>
        <w:t xml:space="preserve"> </w:t>
      </w:r>
      <w:r w:rsidR="00280DB1">
        <w:rPr>
          <w:rFonts w:ascii="Helvetica" w:hAnsi="Helvetica" w:cs="Helvetica"/>
        </w:rPr>
        <w:t>through the existing Approval Panel and PiP Partnership resource</w:t>
      </w:r>
      <w:r w:rsidR="00581AA1">
        <w:rPr>
          <w:rFonts w:ascii="Helvetica" w:hAnsi="Helvetica" w:cs="Helvetica"/>
        </w:rPr>
        <w:t xml:space="preserve"> External Assessor functions</w:t>
      </w:r>
      <w:r w:rsidR="00280DB1">
        <w:rPr>
          <w:rFonts w:ascii="Helvetica" w:hAnsi="Helvetica" w:cs="Helvetica"/>
        </w:rPr>
        <w:t>.</w:t>
      </w:r>
    </w:p>
    <w:bookmarkEnd w:id="3"/>
    <w:p w:rsidR="00DF23F5" w:rsidRPr="00A91F42" w:rsidRDefault="00DF23F5" w:rsidP="004B2833">
      <w:pPr>
        <w:jc w:val="both"/>
        <w:rPr>
          <w:rFonts w:ascii="Helvetica" w:hAnsi="Helvetica" w:cs="Helvetica"/>
        </w:rPr>
      </w:pPr>
    </w:p>
    <w:p w:rsidR="00DF23F5" w:rsidRPr="0057429E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 xml:space="preserve">The </w:t>
      </w:r>
      <w:r w:rsidR="00B97BA6">
        <w:rPr>
          <w:rFonts w:ascii="Helvetica" w:hAnsi="Helvetica" w:cs="Helvetica"/>
        </w:rPr>
        <w:t xml:space="preserve">course </w:t>
      </w:r>
      <w:r w:rsidRPr="0057429E">
        <w:rPr>
          <w:rFonts w:ascii="Helvetica" w:hAnsi="Helvetica" w:cs="Helvetica"/>
        </w:rPr>
        <w:t xml:space="preserve">must </w:t>
      </w:r>
      <w:r w:rsidR="00B97BA6">
        <w:rPr>
          <w:rFonts w:ascii="Helvetica" w:hAnsi="Helvetica" w:cs="Helvetica"/>
        </w:rPr>
        <w:t>have a named associated PiP link person who has experience and knowledge of the Pip Framework and assessment processes.</w:t>
      </w:r>
    </w:p>
    <w:p w:rsidR="00DF23F5" w:rsidRPr="00A91F42" w:rsidRDefault="00DF23F5" w:rsidP="004B2833">
      <w:pPr>
        <w:jc w:val="both"/>
        <w:rPr>
          <w:rFonts w:ascii="Helvetica" w:hAnsi="Helvetica" w:cs="Helvetica"/>
        </w:rPr>
      </w:pPr>
    </w:p>
    <w:p w:rsidR="00DF23F5" w:rsidRPr="0057429E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>There is an internal quality assurance system that will ensure the maintenance of standards and adherence to requirements.</w:t>
      </w:r>
    </w:p>
    <w:p w:rsidR="00DF23F5" w:rsidRPr="00A91F42" w:rsidRDefault="00DF23F5" w:rsidP="004B2833">
      <w:pPr>
        <w:jc w:val="both"/>
        <w:rPr>
          <w:rFonts w:ascii="Helvetica" w:hAnsi="Helvetica" w:cs="Helvetica"/>
        </w:rPr>
      </w:pPr>
    </w:p>
    <w:p w:rsidR="00DF23F5" w:rsidRPr="0057429E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>There are</w:t>
      </w:r>
      <w:r w:rsidRPr="0057429E">
        <w:rPr>
          <w:rFonts w:ascii="Helvetica" w:hAnsi="Helvetica" w:cs="Helvetica"/>
          <w:i/>
        </w:rPr>
        <w:t xml:space="preserve"> </w:t>
      </w:r>
      <w:r w:rsidRPr="0057429E">
        <w:rPr>
          <w:rFonts w:ascii="Helvetica" w:hAnsi="Helvetica" w:cs="Helvetica"/>
        </w:rPr>
        <w:t>complaints</w:t>
      </w:r>
      <w:r>
        <w:rPr>
          <w:rFonts w:ascii="Helvetica" w:hAnsi="Helvetica" w:cs="Helvetica"/>
        </w:rPr>
        <w:t xml:space="preserve"> and</w:t>
      </w:r>
      <w:r w:rsidRPr="0057429E">
        <w:rPr>
          <w:rFonts w:ascii="Helvetica" w:hAnsi="Helvetica" w:cs="Helvetica"/>
        </w:rPr>
        <w:t xml:space="preserve"> appeals procedures in place.  </w:t>
      </w:r>
    </w:p>
    <w:p w:rsidR="00DF23F5" w:rsidRPr="00A91F42" w:rsidRDefault="00DF23F5" w:rsidP="004B2833">
      <w:pPr>
        <w:jc w:val="both"/>
        <w:rPr>
          <w:rFonts w:ascii="Helvetica" w:hAnsi="Helvetica" w:cs="Helvetica"/>
        </w:rPr>
      </w:pPr>
    </w:p>
    <w:p w:rsidR="00DF23F5" w:rsidRPr="0057429E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</w:t>
      </w:r>
      <w:r w:rsidRPr="0057429E">
        <w:rPr>
          <w:rFonts w:ascii="Helvetica" w:hAnsi="Helvetica" w:cs="Helvetica"/>
        </w:rPr>
        <w:t>he S</w:t>
      </w:r>
      <w:r>
        <w:rPr>
          <w:rFonts w:ascii="Helvetica" w:hAnsi="Helvetica" w:cs="Helvetica"/>
        </w:rPr>
        <w:t>ocial Care Council</w:t>
      </w:r>
      <w:r w:rsidRPr="0057429E">
        <w:rPr>
          <w:rFonts w:ascii="Helvetica" w:hAnsi="Helvetica" w:cs="Helvetica"/>
        </w:rPr>
        <w:t xml:space="preserve"> Standards of Conduct and Practice for Social Workers</w:t>
      </w:r>
      <w:r>
        <w:rPr>
          <w:rFonts w:ascii="Helvetica" w:hAnsi="Helvetica" w:cs="Helvetica"/>
        </w:rPr>
        <w:t xml:space="preserve"> must be embedded in the course</w:t>
      </w:r>
      <w:r w:rsidRPr="0057429E">
        <w:rPr>
          <w:rFonts w:ascii="Helvetica" w:hAnsi="Helvetica" w:cs="Helvetica"/>
        </w:rPr>
        <w:t>.</w:t>
      </w:r>
    </w:p>
    <w:p w:rsidR="00DF23F5" w:rsidRPr="00A91F42" w:rsidRDefault="00DF23F5" w:rsidP="004B2833">
      <w:pPr>
        <w:jc w:val="both"/>
        <w:rPr>
          <w:rFonts w:ascii="Helvetica" w:hAnsi="Helvetica" w:cs="Helvetica"/>
        </w:rPr>
      </w:pPr>
    </w:p>
    <w:p w:rsidR="00DF23F5" w:rsidRDefault="00DF23F5" w:rsidP="004B2833">
      <w:pPr>
        <w:numPr>
          <w:ilvl w:val="0"/>
          <w:numId w:val="33"/>
        </w:numPr>
        <w:ind w:left="720" w:hanging="450"/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>There is accessible information to candidates and employers which includes detail of time commitments</w:t>
      </w:r>
      <w:r>
        <w:rPr>
          <w:rFonts w:ascii="Helvetica" w:hAnsi="Helvetica" w:cs="Helvetica"/>
        </w:rPr>
        <w:t>, method of delivery and methods of assessment</w:t>
      </w:r>
      <w:r w:rsidRPr="0057429E">
        <w:rPr>
          <w:rFonts w:ascii="Helvetica" w:hAnsi="Helvetica" w:cs="Helvetica"/>
        </w:rPr>
        <w:t>.</w:t>
      </w:r>
    </w:p>
    <w:p w:rsidR="004B2833" w:rsidRDefault="004B2833" w:rsidP="004B2833">
      <w:pPr>
        <w:pStyle w:val="ListParagraph"/>
        <w:rPr>
          <w:rFonts w:ascii="Helvetica" w:hAnsi="Helvetica" w:cs="Helvetica"/>
        </w:rPr>
      </w:pPr>
    </w:p>
    <w:p w:rsidR="004B2833" w:rsidRPr="0057429E" w:rsidRDefault="004B2833" w:rsidP="004B2833">
      <w:pPr>
        <w:ind w:left="720"/>
        <w:jc w:val="both"/>
        <w:rPr>
          <w:rFonts w:ascii="Helvetica" w:hAnsi="Helvetica" w:cs="Helvetica"/>
        </w:rPr>
      </w:pPr>
    </w:p>
    <w:p w:rsidR="005406BE" w:rsidRDefault="005406BE" w:rsidP="00583535">
      <w:pPr>
        <w:pStyle w:val="Heading1"/>
      </w:pPr>
      <w:bookmarkStart w:id="4" w:name="_Toc132193573"/>
      <w:r>
        <w:t>Applying</w:t>
      </w:r>
      <w:r w:rsidRPr="00434B33">
        <w:t xml:space="preserve"> for </w:t>
      </w:r>
      <w:r>
        <w:t xml:space="preserve">Approval of a Course within </w:t>
      </w:r>
      <w:r w:rsidRPr="00434B33">
        <w:t>the Work-Based Learning Route</w:t>
      </w:r>
      <w:bookmarkEnd w:id="4"/>
    </w:p>
    <w:p w:rsidR="005406BE" w:rsidRPr="005406BE" w:rsidRDefault="005406BE" w:rsidP="00583535">
      <w:pPr>
        <w:rPr>
          <w:rFonts w:ascii="Arial" w:hAnsi="Arial" w:cs="Arial"/>
        </w:rPr>
      </w:pPr>
    </w:p>
    <w:p w:rsidR="005406BE" w:rsidRDefault="005406BE" w:rsidP="00F1385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6BE">
        <w:rPr>
          <w:rFonts w:ascii="Arial" w:hAnsi="Arial" w:cs="Arial"/>
          <w:sz w:val="24"/>
          <w:szCs w:val="24"/>
        </w:rPr>
        <w:t xml:space="preserve">Where a Provider is considering having a Course approved within the WBLR they should </w:t>
      </w:r>
      <w:r w:rsidR="00914139" w:rsidRPr="005406BE">
        <w:rPr>
          <w:rFonts w:ascii="Arial" w:hAnsi="Arial" w:cs="Arial"/>
          <w:sz w:val="24"/>
          <w:szCs w:val="24"/>
        </w:rPr>
        <w:t>contact</w:t>
      </w:r>
      <w:r w:rsidRPr="005406BE">
        <w:rPr>
          <w:rFonts w:ascii="Arial" w:hAnsi="Arial" w:cs="Arial"/>
          <w:sz w:val="24"/>
          <w:szCs w:val="24"/>
        </w:rPr>
        <w:t xml:space="preserve"> the </w:t>
      </w:r>
      <w:r w:rsidRPr="00836E7F">
        <w:rPr>
          <w:rFonts w:ascii="Arial" w:hAnsi="Arial" w:cs="Arial"/>
          <w:sz w:val="24"/>
          <w:szCs w:val="24"/>
        </w:rPr>
        <w:t>Professional Adviser</w:t>
      </w:r>
      <w:r w:rsidRPr="005406BE">
        <w:rPr>
          <w:rFonts w:ascii="Arial" w:hAnsi="Arial" w:cs="Arial"/>
          <w:sz w:val="24"/>
          <w:szCs w:val="24"/>
        </w:rPr>
        <w:t xml:space="preserve"> for information on the criteria and process. </w:t>
      </w:r>
    </w:p>
    <w:p w:rsidR="00FF5F67" w:rsidRPr="005406BE" w:rsidRDefault="00FF5F67" w:rsidP="00F1385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5F67" w:rsidRDefault="005406BE" w:rsidP="00F1385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6BE">
        <w:rPr>
          <w:rFonts w:ascii="Arial" w:hAnsi="Arial" w:cs="Arial"/>
          <w:sz w:val="24"/>
          <w:szCs w:val="24"/>
        </w:rPr>
        <w:t>Following a discussion with the Professional Adviser the Course Provider will be guided on whether or not the Course is suitable to be considered for Approval within the WBLR.</w:t>
      </w:r>
    </w:p>
    <w:p w:rsidR="00FF5F67" w:rsidRPr="00FF5F67" w:rsidRDefault="00FF5F67" w:rsidP="00F13853">
      <w:pPr>
        <w:jc w:val="both"/>
        <w:rPr>
          <w:rFonts w:ascii="Arial" w:hAnsi="Arial" w:cs="Arial"/>
        </w:rPr>
      </w:pPr>
    </w:p>
    <w:p w:rsidR="005406BE" w:rsidRDefault="005406BE" w:rsidP="00F13853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6BE">
        <w:rPr>
          <w:rFonts w:ascii="Arial" w:hAnsi="Arial" w:cs="Arial"/>
          <w:sz w:val="24"/>
          <w:szCs w:val="24"/>
        </w:rPr>
        <w:t xml:space="preserve">If the Course is considered suitable </w:t>
      </w:r>
      <w:r w:rsidR="00836E7F">
        <w:rPr>
          <w:rFonts w:ascii="Arial" w:hAnsi="Arial" w:cs="Arial"/>
          <w:sz w:val="24"/>
          <w:szCs w:val="24"/>
        </w:rPr>
        <w:t>T</w:t>
      </w:r>
      <w:r w:rsidRPr="005406BE">
        <w:rPr>
          <w:rFonts w:ascii="Arial" w:hAnsi="Arial" w:cs="Arial"/>
          <w:sz w:val="24"/>
          <w:szCs w:val="24"/>
        </w:rPr>
        <w:t xml:space="preserve">he </w:t>
      </w:r>
      <w:r w:rsidR="00836E7F">
        <w:rPr>
          <w:rFonts w:ascii="Arial" w:hAnsi="Arial" w:cs="Arial"/>
          <w:sz w:val="24"/>
          <w:szCs w:val="24"/>
        </w:rPr>
        <w:t>P</w:t>
      </w:r>
      <w:r w:rsidRPr="005406BE">
        <w:rPr>
          <w:rFonts w:ascii="Arial" w:hAnsi="Arial" w:cs="Arial"/>
          <w:sz w:val="24"/>
          <w:szCs w:val="24"/>
        </w:rPr>
        <w:t xml:space="preserve">rovider can progress to completing and </w:t>
      </w:r>
      <w:proofErr w:type="gramStart"/>
      <w:r w:rsidRPr="005406BE">
        <w:rPr>
          <w:rFonts w:ascii="Arial" w:hAnsi="Arial" w:cs="Arial"/>
          <w:sz w:val="24"/>
          <w:szCs w:val="24"/>
        </w:rPr>
        <w:t>submitting a</w:t>
      </w:r>
      <w:r w:rsidR="00F4543D">
        <w:rPr>
          <w:rFonts w:ascii="Arial" w:hAnsi="Arial" w:cs="Arial"/>
          <w:sz w:val="24"/>
          <w:szCs w:val="24"/>
        </w:rPr>
        <w:t xml:space="preserve">n </w:t>
      </w:r>
      <w:r w:rsidR="00F4543D" w:rsidRPr="00F4543D">
        <w:rPr>
          <w:rFonts w:ascii="Arial" w:hAnsi="Arial" w:cs="Arial"/>
          <w:b/>
          <w:sz w:val="24"/>
          <w:szCs w:val="24"/>
        </w:rPr>
        <w:t>Application</w:t>
      </w:r>
      <w:proofErr w:type="gramEnd"/>
      <w:r w:rsidR="00F4543D" w:rsidRPr="00F4543D">
        <w:rPr>
          <w:rFonts w:ascii="Arial" w:hAnsi="Arial" w:cs="Arial"/>
          <w:b/>
          <w:sz w:val="24"/>
          <w:szCs w:val="24"/>
        </w:rPr>
        <w:t xml:space="preserve"> for Approval within the WBLR</w:t>
      </w:r>
      <w:r w:rsidR="00F4543D">
        <w:rPr>
          <w:rFonts w:ascii="Arial" w:hAnsi="Arial" w:cs="Arial"/>
          <w:sz w:val="24"/>
          <w:szCs w:val="24"/>
        </w:rPr>
        <w:t xml:space="preserve"> </w:t>
      </w:r>
      <w:r w:rsidRPr="005406BE">
        <w:rPr>
          <w:rFonts w:ascii="Arial" w:hAnsi="Arial" w:cs="Arial"/>
          <w:b/>
          <w:sz w:val="24"/>
          <w:szCs w:val="24"/>
        </w:rPr>
        <w:t>(</w:t>
      </w:r>
      <w:r w:rsidR="004B2833">
        <w:rPr>
          <w:rFonts w:ascii="Arial" w:hAnsi="Arial" w:cs="Arial"/>
          <w:b/>
          <w:sz w:val="24"/>
          <w:szCs w:val="24"/>
        </w:rPr>
        <w:t>A</w:t>
      </w:r>
      <w:r w:rsidRPr="005406BE">
        <w:rPr>
          <w:rFonts w:ascii="Arial" w:hAnsi="Arial" w:cs="Arial"/>
          <w:b/>
          <w:sz w:val="24"/>
          <w:szCs w:val="24"/>
        </w:rPr>
        <w:t xml:space="preserve">ppendix </w:t>
      </w:r>
      <w:r w:rsidR="004B2833">
        <w:rPr>
          <w:rFonts w:ascii="Arial" w:hAnsi="Arial" w:cs="Arial"/>
          <w:b/>
          <w:sz w:val="24"/>
          <w:szCs w:val="24"/>
        </w:rPr>
        <w:t>O</w:t>
      </w:r>
      <w:r w:rsidRPr="005406BE">
        <w:rPr>
          <w:rFonts w:ascii="Arial" w:hAnsi="Arial" w:cs="Arial"/>
          <w:b/>
          <w:sz w:val="24"/>
          <w:szCs w:val="24"/>
        </w:rPr>
        <w:t>ne) and Course Mapping Matrix (</w:t>
      </w:r>
      <w:r w:rsidR="004B2833">
        <w:rPr>
          <w:rFonts w:ascii="Arial" w:hAnsi="Arial" w:cs="Arial"/>
          <w:b/>
          <w:sz w:val="24"/>
          <w:szCs w:val="24"/>
        </w:rPr>
        <w:t>A</w:t>
      </w:r>
      <w:r w:rsidRPr="005406BE">
        <w:rPr>
          <w:rFonts w:ascii="Arial" w:hAnsi="Arial" w:cs="Arial"/>
          <w:b/>
          <w:sz w:val="24"/>
          <w:szCs w:val="24"/>
        </w:rPr>
        <w:t xml:space="preserve">ppendix </w:t>
      </w:r>
      <w:r w:rsidR="004B2833">
        <w:rPr>
          <w:rFonts w:ascii="Arial" w:hAnsi="Arial" w:cs="Arial"/>
          <w:b/>
          <w:sz w:val="24"/>
          <w:szCs w:val="24"/>
        </w:rPr>
        <w:t>T</w:t>
      </w:r>
      <w:r w:rsidRPr="005406BE">
        <w:rPr>
          <w:rFonts w:ascii="Arial" w:hAnsi="Arial" w:cs="Arial"/>
          <w:b/>
          <w:sz w:val="24"/>
          <w:szCs w:val="24"/>
        </w:rPr>
        <w:t xml:space="preserve">wo) </w:t>
      </w:r>
      <w:r w:rsidRPr="005406BE">
        <w:rPr>
          <w:rFonts w:ascii="Arial" w:hAnsi="Arial" w:cs="Arial"/>
          <w:sz w:val="24"/>
          <w:szCs w:val="24"/>
        </w:rPr>
        <w:t>to the Professional Advis</w:t>
      </w:r>
      <w:r w:rsidR="00F4543D">
        <w:rPr>
          <w:rFonts w:ascii="Arial" w:hAnsi="Arial" w:cs="Arial"/>
          <w:sz w:val="24"/>
          <w:szCs w:val="24"/>
        </w:rPr>
        <w:t>e</w:t>
      </w:r>
      <w:r w:rsidRPr="005406BE">
        <w:rPr>
          <w:rFonts w:ascii="Arial" w:hAnsi="Arial" w:cs="Arial"/>
          <w:sz w:val="24"/>
          <w:szCs w:val="24"/>
        </w:rPr>
        <w:t>r</w:t>
      </w:r>
      <w:r w:rsidRPr="005406BE">
        <w:rPr>
          <w:rFonts w:ascii="Arial" w:hAnsi="Arial" w:cs="Arial"/>
          <w:b/>
          <w:sz w:val="24"/>
          <w:szCs w:val="24"/>
        </w:rPr>
        <w:t xml:space="preserve">. </w:t>
      </w:r>
      <w:r w:rsidR="004B2833">
        <w:rPr>
          <w:rFonts w:ascii="Arial" w:hAnsi="Arial" w:cs="Arial"/>
          <w:b/>
          <w:sz w:val="24"/>
          <w:szCs w:val="24"/>
        </w:rPr>
        <w:t xml:space="preserve"> </w:t>
      </w:r>
      <w:r w:rsidR="00F54F2A" w:rsidRPr="00F54F2A">
        <w:rPr>
          <w:rFonts w:ascii="Arial" w:hAnsi="Arial" w:cs="Arial"/>
          <w:sz w:val="24"/>
          <w:szCs w:val="24"/>
        </w:rPr>
        <w:t xml:space="preserve">The </w:t>
      </w:r>
      <w:r w:rsidR="004B2833" w:rsidRPr="00836E7F">
        <w:rPr>
          <w:rFonts w:ascii="Arial" w:hAnsi="Arial" w:cs="Arial"/>
          <w:sz w:val="24"/>
          <w:szCs w:val="24"/>
        </w:rPr>
        <w:t>PiP</w:t>
      </w:r>
      <w:r w:rsidR="00F54F2A" w:rsidRPr="00836E7F">
        <w:rPr>
          <w:rFonts w:ascii="Arial" w:hAnsi="Arial" w:cs="Arial"/>
          <w:sz w:val="24"/>
          <w:szCs w:val="24"/>
        </w:rPr>
        <w:t xml:space="preserve"> Approval Panel</w:t>
      </w:r>
      <w:r w:rsidR="00F54F2A" w:rsidRPr="00F54F2A">
        <w:rPr>
          <w:rFonts w:ascii="Arial" w:hAnsi="Arial" w:cs="Arial"/>
          <w:sz w:val="24"/>
          <w:szCs w:val="24"/>
        </w:rPr>
        <w:t xml:space="preserve"> </w:t>
      </w:r>
      <w:r w:rsidR="00F54F2A" w:rsidRPr="00F54F2A">
        <w:rPr>
          <w:rFonts w:ascii="Arial" w:hAnsi="Arial" w:cs="Arial"/>
          <w:b/>
          <w:sz w:val="24"/>
          <w:szCs w:val="24"/>
        </w:rPr>
        <w:t>meets twice yearly</w:t>
      </w:r>
      <w:r w:rsidR="00F54F2A" w:rsidRPr="00F54F2A">
        <w:rPr>
          <w:rFonts w:ascii="Arial" w:hAnsi="Arial" w:cs="Arial"/>
          <w:sz w:val="24"/>
          <w:szCs w:val="24"/>
        </w:rPr>
        <w:t xml:space="preserve"> </w:t>
      </w:r>
      <w:r w:rsidR="00F54F2A" w:rsidRPr="00F54F2A">
        <w:rPr>
          <w:rFonts w:ascii="Arial" w:hAnsi="Arial" w:cs="Arial"/>
          <w:b/>
          <w:sz w:val="24"/>
          <w:szCs w:val="24"/>
        </w:rPr>
        <w:t>in April and November.</w:t>
      </w:r>
      <w:r w:rsidR="00F54F2A" w:rsidRPr="00F54F2A">
        <w:rPr>
          <w:rFonts w:ascii="Arial" w:hAnsi="Arial" w:cs="Arial"/>
          <w:sz w:val="24"/>
          <w:szCs w:val="24"/>
        </w:rPr>
        <w:t xml:space="preserve">  </w:t>
      </w:r>
      <w:bookmarkStart w:id="5" w:name="_Hlk132182723"/>
      <w:r w:rsidR="00F54F2A" w:rsidRPr="00F54F2A">
        <w:rPr>
          <w:rFonts w:ascii="Arial" w:hAnsi="Arial" w:cs="Arial"/>
          <w:sz w:val="24"/>
          <w:szCs w:val="24"/>
        </w:rPr>
        <w:t xml:space="preserve">Completed Approval documentation must be with the Social Care Council no later than six weeks before the date of the </w:t>
      </w:r>
      <w:r w:rsidR="00F54F2A" w:rsidRPr="00836E7F">
        <w:rPr>
          <w:rFonts w:ascii="Arial" w:hAnsi="Arial" w:cs="Arial"/>
          <w:sz w:val="24"/>
          <w:szCs w:val="24"/>
        </w:rPr>
        <w:t>Approval Panel.</w:t>
      </w:r>
    </w:p>
    <w:p w:rsidR="00FF5F67" w:rsidRPr="00FF5F67" w:rsidRDefault="00FF5F67" w:rsidP="00F13853">
      <w:pPr>
        <w:jc w:val="both"/>
        <w:rPr>
          <w:rFonts w:ascii="Arial" w:hAnsi="Arial" w:cs="Arial"/>
        </w:rPr>
      </w:pPr>
    </w:p>
    <w:bookmarkEnd w:id="5"/>
    <w:p w:rsidR="005406BE" w:rsidRPr="005406BE" w:rsidRDefault="005406BE" w:rsidP="00F13853">
      <w:pPr>
        <w:ind w:left="720"/>
        <w:jc w:val="both"/>
        <w:rPr>
          <w:rFonts w:ascii="Arial" w:hAnsi="Arial" w:cs="Arial"/>
        </w:rPr>
      </w:pPr>
      <w:r w:rsidRPr="005406BE">
        <w:rPr>
          <w:rFonts w:ascii="Arial" w:hAnsi="Arial" w:cs="Arial"/>
        </w:rPr>
        <w:t xml:space="preserve">The </w:t>
      </w:r>
      <w:r w:rsidR="008607F9">
        <w:rPr>
          <w:rFonts w:ascii="Arial" w:hAnsi="Arial" w:cs="Arial"/>
        </w:rPr>
        <w:t>Application for Approval</w:t>
      </w:r>
      <w:r w:rsidRPr="005406BE">
        <w:rPr>
          <w:rFonts w:ascii="Arial" w:hAnsi="Arial" w:cs="Arial"/>
        </w:rPr>
        <w:t xml:space="preserve"> and Mapping Matrix must demonstrate:</w:t>
      </w:r>
    </w:p>
    <w:p w:rsidR="005406BE" w:rsidRPr="005406BE" w:rsidRDefault="004B2833" w:rsidP="00F1385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406BE" w:rsidRPr="005406BE">
        <w:rPr>
          <w:rFonts w:ascii="Arial" w:hAnsi="Arial" w:cs="Arial"/>
          <w:sz w:val="24"/>
          <w:szCs w:val="24"/>
        </w:rPr>
        <w:t xml:space="preserve"> rationale for inclusion in the WBLR</w:t>
      </w:r>
      <w:r>
        <w:rPr>
          <w:rFonts w:ascii="Arial" w:hAnsi="Arial" w:cs="Arial"/>
          <w:sz w:val="24"/>
          <w:szCs w:val="24"/>
        </w:rPr>
        <w:t>.</w:t>
      </w:r>
    </w:p>
    <w:p w:rsidR="005406BE" w:rsidRPr="005406BE" w:rsidRDefault="004B2833" w:rsidP="00F1385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406BE" w:rsidRPr="005406BE">
        <w:rPr>
          <w:rFonts w:ascii="Arial" w:hAnsi="Arial" w:cs="Arial"/>
          <w:sz w:val="24"/>
          <w:szCs w:val="24"/>
        </w:rPr>
        <w:t xml:space="preserve">etail of alignment of the course to a PiP Award and </w:t>
      </w:r>
      <w:r w:rsidR="005406BE" w:rsidRPr="00836E7F">
        <w:rPr>
          <w:rFonts w:ascii="Arial" w:hAnsi="Arial" w:cs="Arial"/>
          <w:sz w:val="24"/>
          <w:szCs w:val="24"/>
        </w:rPr>
        <w:t>Requirements</w:t>
      </w:r>
      <w:r w:rsidRPr="00836E7F">
        <w:rPr>
          <w:rFonts w:ascii="Arial" w:hAnsi="Arial" w:cs="Arial"/>
          <w:sz w:val="24"/>
          <w:szCs w:val="24"/>
        </w:rPr>
        <w:t>.</w:t>
      </w:r>
    </w:p>
    <w:p w:rsidR="005406BE" w:rsidRPr="005406BE" w:rsidRDefault="004B2833" w:rsidP="00F1385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406BE" w:rsidRPr="005406BE">
        <w:rPr>
          <w:rFonts w:ascii="Arial" w:hAnsi="Arial" w:cs="Arial"/>
          <w:sz w:val="24"/>
          <w:szCs w:val="24"/>
        </w:rPr>
        <w:t xml:space="preserve">earning </w:t>
      </w:r>
      <w:r w:rsidR="008607F9">
        <w:rPr>
          <w:rFonts w:ascii="Arial" w:hAnsi="Arial" w:cs="Arial"/>
          <w:sz w:val="24"/>
          <w:szCs w:val="24"/>
        </w:rPr>
        <w:t>o</w:t>
      </w:r>
      <w:r w:rsidR="005406BE" w:rsidRPr="005406BE">
        <w:rPr>
          <w:rFonts w:ascii="Arial" w:hAnsi="Arial" w:cs="Arial"/>
          <w:sz w:val="24"/>
          <w:szCs w:val="24"/>
        </w:rPr>
        <w:t xml:space="preserve">utcomes and </w:t>
      </w:r>
      <w:r w:rsidR="00F54F2A" w:rsidRPr="00F54F2A">
        <w:rPr>
          <w:rFonts w:ascii="Arial" w:hAnsi="Arial" w:cs="Arial"/>
          <w:sz w:val="24"/>
          <w:szCs w:val="24"/>
        </w:rPr>
        <w:t>associated</w:t>
      </w:r>
      <w:r w:rsidR="005406BE" w:rsidRPr="005406BE">
        <w:rPr>
          <w:rFonts w:ascii="Arial" w:hAnsi="Arial" w:cs="Arial"/>
          <w:sz w:val="24"/>
          <w:szCs w:val="24"/>
        </w:rPr>
        <w:t xml:space="preserve"> </w:t>
      </w:r>
      <w:r w:rsidR="008607F9">
        <w:rPr>
          <w:rFonts w:ascii="Arial" w:hAnsi="Arial" w:cs="Arial"/>
          <w:sz w:val="24"/>
          <w:szCs w:val="24"/>
        </w:rPr>
        <w:t>h</w:t>
      </w:r>
      <w:r w:rsidR="005406BE" w:rsidRPr="005406BE">
        <w:rPr>
          <w:rFonts w:ascii="Arial" w:hAnsi="Arial" w:cs="Arial"/>
          <w:sz w:val="24"/>
          <w:szCs w:val="24"/>
        </w:rPr>
        <w:t>ours (see details below)</w:t>
      </w:r>
      <w:r>
        <w:rPr>
          <w:rFonts w:ascii="Arial" w:hAnsi="Arial" w:cs="Arial"/>
          <w:sz w:val="24"/>
          <w:szCs w:val="24"/>
        </w:rPr>
        <w:t>.</w:t>
      </w:r>
    </w:p>
    <w:p w:rsidR="005406BE" w:rsidRPr="005406BE" w:rsidRDefault="004B2833" w:rsidP="00F1385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406BE" w:rsidRPr="005406BE">
        <w:rPr>
          <w:rFonts w:ascii="Arial" w:hAnsi="Arial" w:cs="Arial"/>
          <w:sz w:val="24"/>
          <w:szCs w:val="24"/>
        </w:rPr>
        <w:t>ssessment methodology, administration and delivery resources</w:t>
      </w:r>
    </w:p>
    <w:p w:rsidR="005406BE" w:rsidRPr="005406BE" w:rsidRDefault="005406BE" w:rsidP="00F1385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406BE">
        <w:rPr>
          <w:rFonts w:ascii="Arial" w:hAnsi="Arial" w:cs="Arial"/>
          <w:sz w:val="24"/>
          <w:szCs w:val="24"/>
        </w:rPr>
        <w:t xml:space="preserve"> PiP Assessor input. </w:t>
      </w:r>
    </w:p>
    <w:p w:rsidR="00DF23F5" w:rsidRDefault="004B2833" w:rsidP="00F13853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5406BE" w:rsidRPr="005406BE">
        <w:rPr>
          <w:rFonts w:ascii="Arial" w:hAnsi="Arial" w:cs="Arial"/>
          <w:sz w:val="24"/>
          <w:szCs w:val="24"/>
        </w:rPr>
        <w:t xml:space="preserve">uality </w:t>
      </w:r>
      <w:r w:rsidR="008607F9">
        <w:rPr>
          <w:rFonts w:ascii="Arial" w:hAnsi="Arial" w:cs="Arial"/>
          <w:sz w:val="24"/>
          <w:szCs w:val="24"/>
        </w:rPr>
        <w:t>a</w:t>
      </w:r>
      <w:r w:rsidR="005406BE" w:rsidRPr="005406BE">
        <w:rPr>
          <w:rFonts w:ascii="Arial" w:hAnsi="Arial" w:cs="Arial"/>
          <w:sz w:val="24"/>
          <w:szCs w:val="24"/>
        </w:rPr>
        <w:t xml:space="preserve">ssurance processes to </w:t>
      </w:r>
      <w:r w:rsidR="005406BE" w:rsidRPr="00380005">
        <w:rPr>
          <w:rFonts w:ascii="Arial" w:hAnsi="Arial" w:cs="Arial"/>
          <w:sz w:val="24"/>
          <w:szCs w:val="24"/>
        </w:rPr>
        <w:t>ensure rigorous standards and robust assessment.</w:t>
      </w:r>
    </w:p>
    <w:p w:rsidR="00A91F42" w:rsidRPr="00A91F42" w:rsidRDefault="00A91F42" w:rsidP="00F13853">
      <w:pPr>
        <w:pStyle w:val="ListParagraph"/>
        <w:spacing w:line="240" w:lineRule="auto"/>
        <w:ind w:left="1500"/>
        <w:jc w:val="both"/>
        <w:rPr>
          <w:rFonts w:ascii="Arial" w:hAnsi="Arial" w:cs="Arial"/>
          <w:sz w:val="24"/>
          <w:szCs w:val="24"/>
        </w:rPr>
      </w:pPr>
    </w:p>
    <w:p w:rsidR="00DF23F5" w:rsidRDefault="00DF23F5" w:rsidP="00F1385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Helvetica" w:hAnsi="Helvetica" w:cs="Helvetica"/>
          <w:sz w:val="24"/>
          <w:szCs w:val="24"/>
        </w:rPr>
      </w:pPr>
      <w:r w:rsidRPr="00962AB4">
        <w:rPr>
          <w:rFonts w:ascii="Helvetica" w:hAnsi="Helvetica" w:cs="Helvetica"/>
          <w:sz w:val="24"/>
          <w:szCs w:val="24"/>
        </w:rPr>
        <w:t xml:space="preserve">The Professional Adviser reviews the </w:t>
      </w:r>
      <w:r w:rsidR="008607F9">
        <w:rPr>
          <w:rFonts w:ascii="Helvetica" w:hAnsi="Helvetica" w:cs="Helvetica"/>
          <w:sz w:val="24"/>
          <w:szCs w:val="24"/>
        </w:rPr>
        <w:t>information submitted</w:t>
      </w:r>
      <w:r w:rsidRPr="00962AB4">
        <w:rPr>
          <w:rFonts w:ascii="Helvetica" w:hAnsi="Helvetica" w:cs="Helvetica"/>
          <w:sz w:val="24"/>
          <w:szCs w:val="24"/>
        </w:rPr>
        <w:t xml:space="preserve"> and where the Course is assessed as </w:t>
      </w:r>
      <w:r w:rsidR="008607F9">
        <w:rPr>
          <w:rFonts w:ascii="Helvetica" w:hAnsi="Helvetica" w:cs="Helvetica"/>
          <w:sz w:val="24"/>
          <w:szCs w:val="24"/>
        </w:rPr>
        <w:t xml:space="preserve">potentially </w:t>
      </w:r>
      <w:r w:rsidRPr="00962AB4">
        <w:rPr>
          <w:rFonts w:ascii="Helvetica" w:hAnsi="Helvetica" w:cs="Helvetica"/>
          <w:sz w:val="24"/>
          <w:szCs w:val="24"/>
        </w:rPr>
        <w:t>mee</w:t>
      </w:r>
      <w:r w:rsidR="008607F9">
        <w:rPr>
          <w:rFonts w:ascii="Helvetica" w:hAnsi="Helvetica" w:cs="Helvetica"/>
          <w:sz w:val="24"/>
          <w:szCs w:val="24"/>
        </w:rPr>
        <w:t>ting</w:t>
      </w:r>
      <w:r w:rsidRPr="00962AB4">
        <w:rPr>
          <w:rFonts w:ascii="Helvetica" w:hAnsi="Helvetica" w:cs="Helvetica"/>
          <w:sz w:val="24"/>
          <w:szCs w:val="24"/>
        </w:rPr>
        <w:t xml:space="preserve"> the criteria for inclusion within the route the Course Provider can progress to applying for Approva</w:t>
      </w:r>
      <w:r w:rsidR="00D53AB9">
        <w:rPr>
          <w:rFonts w:ascii="Helvetica" w:hAnsi="Helvetica" w:cs="Helvetica"/>
          <w:sz w:val="24"/>
          <w:szCs w:val="24"/>
        </w:rPr>
        <w:t>l</w:t>
      </w:r>
      <w:r w:rsidR="00F13853">
        <w:rPr>
          <w:rFonts w:ascii="Helvetica" w:hAnsi="Helvetica" w:cs="Helvetica"/>
          <w:sz w:val="24"/>
          <w:szCs w:val="24"/>
        </w:rPr>
        <w:t xml:space="preserve"> </w:t>
      </w:r>
      <w:r w:rsidR="00F4543D">
        <w:rPr>
          <w:rFonts w:ascii="Helvetica" w:hAnsi="Helvetica" w:cs="Helvetica"/>
          <w:sz w:val="24"/>
          <w:szCs w:val="24"/>
        </w:rPr>
        <w:t>(Where the Professional Adviser assesses that more work is required support will be available to the provider to prepare the submission for Approval where the provider wishes to pursue Approval</w:t>
      </w:r>
      <w:r w:rsidR="00D53AB9">
        <w:rPr>
          <w:rFonts w:ascii="Helvetica" w:hAnsi="Helvetica" w:cs="Helvetica"/>
          <w:sz w:val="24"/>
          <w:szCs w:val="24"/>
        </w:rPr>
        <w:t>.</w:t>
      </w:r>
      <w:r w:rsidR="00F4543D">
        <w:rPr>
          <w:rFonts w:ascii="Helvetica" w:hAnsi="Helvetica" w:cs="Helvetica"/>
          <w:sz w:val="24"/>
          <w:szCs w:val="24"/>
        </w:rPr>
        <w:t>)</w:t>
      </w:r>
    </w:p>
    <w:p w:rsidR="00F4543D" w:rsidRPr="00962AB4" w:rsidRDefault="00F4543D" w:rsidP="00F13853">
      <w:pPr>
        <w:pStyle w:val="ListParagraph"/>
        <w:spacing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DF23F5" w:rsidRPr="00962AB4" w:rsidRDefault="00DF23F5" w:rsidP="00F1385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Helvetica" w:hAnsi="Helvetica" w:cs="Helvetica"/>
          <w:sz w:val="24"/>
          <w:szCs w:val="24"/>
        </w:rPr>
      </w:pPr>
      <w:r w:rsidRPr="00962AB4">
        <w:rPr>
          <w:rFonts w:ascii="Helvetica" w:hAnsi="Helvetica" w:cs="Helvetica"/>
          <w:sz w:val="24"/>
          <w:szCs w:val="24"/>
        </w:rPr>
        <w:t xml:space="preserve">The Course Provider </w:t>
      </w:r>
      <w:r w:rsidR="00F4543D">
        <w:rPr>
          <w:rFonts w:ascii="Helvetica" w:hAnsi="Helvetica" w:cs="Helvetica"/>
          <w:sz w:val="24"/>
          <w:szCs w:val="24"/>
        </w:rPr>
        <w:t>submits</w:t>
      </w:r>
      <w:r w:rsidRPr="00962AB4">
        <w:rPr>
          <w:rFonts w:ascii="Helvetica" w:hAnsi="Helvetica" w:cs="Helvetica"/>
          <w:sz w:val="24"/>
          <w:szCs w:val="24"/>
        </w:rPr>
        <w:t xml:space="preserve"> the Application for Approval </w:t>
      </w:r>
      <w:r w:rsidR="00914139">
        <w:rPr>
          <w:rFonts w:ascii="Helvetica" w:hAnsi="Helvetica" w:cs="Helvetica"/>
          <w:sz w:val="24"/>
          <w:szCs w:val="24"/>
        </w:rPr>
        <w:t xml:space="preserve">and </w:t>
      </w:r>
      <w:r w:rsidRPr="00962AB4">
        <w:rPr>
          <w:rFonts w:ascii="Helvetica" w:hAnsi="Helvetica" w:cs="Helvetica"/>
          <w:sz w:val="24"/>
          <w:szCs w:val="24"/>
        </w:rPr>
        <w:t>the completed Mapping Matrix to the PiP Approval Panel</w:t>
      </w:r>
      <w:r w:rsidRPr="00275893">
        <w:rPr>
          <w:rFonts w:ascii="Helvetica" w:hAnsi="Helvetica" w:cs="Helvetica"/>
          <w:sz w:val="24"/>
          <w:szCs w:val="24"/>
        </w:rPr>
        <w:t>.</w:t>
      </w:r>
      <w:r w:rsidR="00050E39">
        <w:rPr>
          <w:rFonts w:ascii="Helvetica" w:hAnsi="Helvetica" w:cs="Helvetica"/>
          <w:b/>
          <w:sz w:val="24"/>
          <w:szCs w:val="24"/>
        </w:rPr>
        <w:t xml:space="preserve"> </w:t>
      </w:r>
      <w:r w:rsidR="00275893" w:rsidRPr="00275893">
        <w:rPr>
          <w:rFonts w:ascii="Helvetica" w:hAnsi="Helvetica" w:cs="Helvetica"/>
          <w:b/>
          <w:sz w:val="24"/>
          <w:szCs w:val="24"/>
        </w:rPr>
        <w:t>(Appendix One and Appendix Two).</w:t>
      </w:r>
    </w:p>
    <w:p w:rsidR="00DF23F5" w:rsidRDefault="00DF23F5" w:rsidP="00F13853">
      <w:pPr>
        <w:ind w:left="72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</w:t>
      </w:r>
      <w:r w:rsidR="00050E39">
        <w:rPr>
          <w:rFonts w:ascii="Helvetica" w:hAnsi="Helvetica" w:cs="Helvetica"/>
        </w:rPr>
        <w:t xml:space="preserve">Course Provider or </w:t>
      </w:r>
      <w:r>
        <w:rPr>
          <w:rFonts w:ascii="Helvetica" w:hAnsi="Helvetica" w:cs="Helvetica"/>
        </w:rPr>
        <w:t>Co-ordinator of the Course</w:t>
      </w:r>
      <w:r w:rsidR="00050E39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will be invited to attend the Panel meeting to discuss their application and respond to any queries or questions.</w:t>
      </w:r>
    </w:p>
    <w:p w:rsidR="00DF23F5" w:rsidRDefault="00DF23F5" w:rsidP="00F13853">
      <w:pPr>
        <w:jc w:val="both"/>
        <w:rPr>
          <w:rFonts w:ascii="Helvetica" w:hAnsi="Helvetica" w:cs="Helvetica"/>
        </w:rPr>
      </w:pPr>
    </w:p>
    <w:p w:rsidR="00DF23F5" w:rsidRPr="00A91F42" w:rsidRDefault="00DF23F5" w:rsidP="00F1385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 xml:space="preserve">The Panel is comprised of a Chair and Deputy Chair, an External Assessor, employer and provider representatives and is supported by a </w:t>
      </w:r>
      <w:r w:rsidRPr="00836E7F">
        <w:rPr>
          <w:rFonts w:ascii="Arial" w:hAnsi="Arial" w:cs="Arial"/>
          <w:sz w:val="24"/>
          <w:szCs w:val="24"/>
        </w:rPr>
        <w:t>S</w:t>
      </w:r>
      <w:r w:rsidR="00FF5F67" w:rsidRPr="00836E7F">
        <w:rPr>
          <w:rFonts w:ascii="Arial" w:hAnsi="Arial" w:cs="Arial"/>
          <w:sz w:val="24"/>
          <w:szCs w:val="24"/>
        </w:rPr>
        <w:t>ocial Care Council</w:t>
      </w:r>
      <w:r w:rsidRPr="00836E7F">
        <w:rPr>
          <w:rFonts w:ascii="Arial" w:hAnsi="Arial" w:cs="Arial"/>
          <w:sz w:val="24"/>
          <w:szCs w:val="24"/>
        </w:rPr>
        <w:t xml:space="preserve"> Professional Adviser.</w:t>
      </w:r>
      <w:r w:rsidRPr="00DF23F5">
        <w:rPr>
          <w:rFonts w:ascii="Arial" w:hAnsi="Arial" w:cs="Arial"/>
          <w:sz w:val="24"/>
          <w:szCs w:val="24"/>
        </w:rPr>
        <w:t xml:space="preserve"> </w:t>
      </w:r>
    </w:p>
    <w:p w:rsidR="00DF23F5" w:rsidRPr="00DF23F5" w:rsidRDefault="00DF23F5" w:rsidP="00F13853">
      <w:pPr>
        <w:ind w:left="709"/>
        <w:jc w:val="both"/>
        <w:rPr>
          <w:rFonts w:ascii="Arial" w:hAnsi="Arial" w:cs="Arial"/>
        </w:rPr>
      </w:pPr>
      <w:r w:rsidRPr="00DF23F5">
        <w:rPr>
          <w:rFonts w:ascii="Arial" w:hAnsi="Arial" w:cs="Arial"/>
        </w:rPr>
        <w:t xml:space="preserve">There are </w:t>
      </w:r>
      <w:r w:rsidR="00A91F42">
        <w:rPr>
          <w:rFonts w:ascii="Arial" w:hAnsi="Arial" w:cs="Arial"/>
        </w:rPr>
        <w:t xml:space="preserve">three </w:t>
      </w:r>
      <w:r w:rsidRPr="00DF23F5">
        <w:rPr>
          <w:rFonts w:ascii="Arial" w:hAnsi="Arial" w:cs="Arial"/>
        </w:rPr>
        <w:t>possible outcomes from this process:</w:t>
      </w:r>
    </w:p>
    <w:p w:rsidR="00DF23F5" w:rsidRPr="00DF23F5" w:rsidRDefault="00DF23F5" w:rsidP="00F13853">
      <w:pPr>
        <w:pStyle w:val="ListParagraph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>The course meets the criteria for inclusion</w:t>
      </w:r>
      <w:r w:rsidR="00A91F42">
        <w:rPr>
          <w:rFonts w:ascii="Arial" w:hAnsi="Arial" w:cs="Arial"/>
          <w:sz w:val="24"/>
          <w:szCs w:val="24"/>
        </w:rPr>
        <w:t>.</w:t>
      </w:r>
    </w:p>
    <w:p w:rsidR="00DF23F5" w:rsidRPr="00DF23F5" w:rsidRDefault="00DF23F5" w:rsidP="00F13853">
      <w:pPr>
        <w:pStyle w:val="ListParagraph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>The course is approved with a number of conditions which must be satisfied.</w:t>
      </w:r>
    </w:p>
    <w:p w:rsidR="00DF23F5" w:rsidRPr="00DF23F5" w:rsidRDefault="00DF23F5" w:rsidP="00F13853">
      <w:pPr>
        <w:pStyle w:val="ListParagraph"/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>The course does not meet the criteria for inclusion.</w:t>
      </w:r>
    </w:p>
    <w:p w:rsidR="00DF23F5" w:rsidRPr="00DF23F5" w:rsidRDefault="00DF23F5" w:rsidP="00F13853">
      <w:pPr>
        <w:pStyle w:val="ListParagraph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DF23F5" w:rsidRPr="00DF23F5" w:rsidRDefault="00DF23F5" w:rsidP="00F13853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 xml:space="preserve">The Course </w:t>
      </w:r>
      <w:r w:rsidR="00836E7F">
        <w:rPr>
          <w:rFonts w:ascii="Arial" w:hAnsi="Arial" w:cs="Arial"/>
          <w:sz w:val="24"/>
          <w:szCs w:val="24"/>
        </w:rPr>
        <w:t>P</w:t>
      </w:r>
      <w:r w:rsidRPr="00DF23F5">
        <w:rPr>
          <w:rFonts w:ascii="Arial" w:hAnsi="Arial" w:cs="Arial"/>
          <w:sz w:val="24"/>
          <w:szCs w:val="24"/>
        </w:rPr>
        <w:t xml:space="preserve">rovider will be informed in writing of the Panel’s decision within </w:t>
      </w:r>
      <w:r w:rsidR="00FF5F67">
        <w:rPr>
          <w:rFonts w:ascii="Arial" w:hAnsi="Arial" w:cs="Arial"/>
          <w:sz w:val="24"/>
          <w:szCs w:val="24"/>
        </w:rPr>
        <w:t>five</w:t>
      </w:r>
      <w:r w:rsidRPr="00DF23F5">
        <w:rPr>
          <w:rFonts w:ascii="Arial" w:hAnsi="Arial" w:cs="Arial"/>
          <w:sz w:val="24"/>
          <w:szCs w:val="24"/>
        </w:rPr>
        <w:t xml:space="preserve"> working days of the meeting taking place.</w:t>
      </w:r>
    </w:p>
    <w:p w:rsidR="00DF23F5" w:rsidRPr="00DF23F5" w:rsidRDefault="00DF23F5" w:rsidP="00583535">
      <w:pPr>
        <w:rPr>
          <w:rFonts w:ascii="Arial" w:hAnsi="Arial" w:cs="Arial"/>
        </w:rPr>
      </w:pPr>
    </w:p>
    <w:p w:rsidR="00FF5F67" w:rsidRDefault="00DF23F5" w:rsidP="00A91F4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 xml:space="preserve">Courses which are </w:t>
      </w:r>
      <w:r w:rsidR="00F13853">
        <w:rPr>
          <w:rFonts w:ascii="Arial" w:hAnsi="Arial" w:cs="Arial"/>
          <w:sz w:val="24"/>
          <w:szCs w:val="24"/>
        </w:rPr>
        <w:t>a</w:t>
      </w:r>
      <w:r w:rsidRPr="00DF23F5">
        <w:rPr>
          <w:rFonts w:ascii="Arial" w:hAnsi="Arial" w:cs="Arial"/>
          <w:sz w:val="24"/>
          <w:szCs w:val="24"/>
        </w:rPr>
        <w:t>pproved</w:t>
      </w:r>
      <w:r w:rsidR="00D53AB9">
        <w:rPr>
          <w:rFonts w:ascii="Arial" w:hAnsi="Arial" w:cs="Arial"/>
          <w:sz w:val="24"/>
          <w:szCs w:val="24"/>
        </w:rPr>
        <w:t xml:space="preserve"> </w:t>
      </w:r>
      <w:r w:rsidRPr="00DF23F5">
        <w:rPr>
          <w:rFonts w:ascii="Arial" w:hAnsi="Arial" w:cs="Arial"/>
          <w:sz w:val="24"/>
          <w:szCs w:val="24"/>
        </w:rPr>
        <w:t>subject to meeting conditions must provide evidence to the Social Care Council of having met the</w:t>
      </w:r>
      <w:r w:rsidR="00914139">
        <w:rPr>
          <w:rFonts w:ascii="Arial" w:hAnsi="Arial" w:cs="Arial"/>
          <w:sz w:val="24"/>
          <w:szCs w:val="24"/>
        </w:rPr>
        <w:t>se</w:t>
      </w:r>
      <w:r w:rsidRPr="00DF23F5">
        <w:rPr>
          <w:rFonts w:ascii="Arial" w:hAnsi="Arial" w:cs="Arial"/>
          <w:sz w:val="24"/>
          <w:szCs w:val="24"/>
        </w:rPr>
        <w:t xml:space="preserve"> conditions before being accepted on to the route.</w:t>
      </w:r>
    </w:p>
    <w:p w:rsidR="00A91F42" w:rsidRPr="00A91F42" w:rsidRDefault="00A91F42" w:rsidP="00A91F42">
      <w:pPr>
        <w:rPr>
          <w:rFonts w:ascii="Arial" w:hAnsi="Arial" w:cs="Arial"/>
        </w:rPr>
      </w:pPr>
    </w:p>
    <w:p w:rsidR="00DF23F5" w:rsidRPr="00050E39" w:rsidRDefault="00DF23F5" w:rsidP="00A91F4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 xml:space="preserve">Where the Approval Panel decision is to </w:t>
      </w:r>
      <w:r w:rsidR="00F13853">
        <w:rPr>
          <w:rFonts w:ascii="Arial" w:hAnsi="Arial" w:cs="Arial"/>
          <w:sz w:val="24"/>
          <w:szCs w:val="24"/>
        </w:rPr>
        <w:t>a</w:t>
      </w:r>
      <w:r w:rsidRPr="00DF23F5">
        <w:rPr>
          <w:rFonts w:ascii="Arial" w:hAnsi="Arial" w:cs="Arial"/>
          <w:sz w:val="24"/>
          <w:szCs w:val="24"/>
        </w:rPr>
        <w:t xml:space="preserve">pprove the Course, the </w:t>
      </w:r>
      <w:r w:rsidR="00836E7F">
        <w:rPr>
          <w:rFonts w:ascii="Arial" w:hAnsi="Arial" w:cs="Arial"/>
          <w:sz w:val="24"/>
          <w:szCs w:val="24"/>
        </w:rPr>
        <w:t>C</w:t>
      </w:r>
      <w:r w:rsidRPr="00DF23F5">
        <w:rPr>
          <w:rFonts w:ascii="Arial" w:hAnsi="Arial" w:cs="Arial"/>
          <w:sz w:val="24"/>
          <w:szCs w:val="24"/>
        </w:rPr>
        <w:t xml:space="preserve">ourse Co-ordinator and Professional Adviser will sign the </w:t>
      </w:r>
      <w:r w:rsidRPr="00050E39">
        <w:rPr>
          <w:rFonts w:ascii="Arial" w:hAnsi="Arial" w:cs="Arial"/>
          <w:sz w:val="24"/>
          <w:szCs w:val="24"/>
        </w:rPr>
        <w:t>Course Approval Confirmation</w:t>
      </w:r>
      <w:r w:rsidRPr="00DF23F5">
        <w:rPr>
          <w:rFonts w:ascii="Arial" w:hAnsi="Arial" w:cs="Arial"/>
          <w:sz w:val="24"/>
          <w:szCs w:val="24"/>
        </w:rPr>
        <w:t xml:space="preserve"> (</w:t>
      </w:r>
      <w:r w:rsidR="00F13853" w:rsidRPr="00050E39">
        <w:rPr>
          <w:rFonts w:ascii="Arial" w:hAnsi="Arial" w:cs="Arial"/>
          <w:b/>
          <w:sz w:val="24"/>
          <w:szCs w:val="24"/>
        </w:rPr>
        <w:t>A</w:t>
      </w:r>
      <w:r w:rsidRPr="00050E39">
        <w:rPr>
          <w:rFonts w:ascii="Arial" w:hAnsi="Arial" w:cs="Arial"/>
          <w:b/>
          <w:sz w:val="24"/>
          <w:szCs w:val="24"/>
        </w:rPr>
        <w:t xml:space="preserve">ppendix </w:t>
      </w:r>
      <w:r w:rsidR="000D7908" w:rsidRPr="00050E39">
        <w:rPr>
          <w:rFonts w:ascii="Arial" w:hAnsi="Arial" w:cs="Arial"/>
          <w:b/>
          <w:sz w:val="24"/>
          <w:szCs w:val="24"/>
        </w:rPr>
        <w:t>Three</w:t>
      </w:r>
      <w:r w:rsidRPr="00050E39">
        <w:rPr>
          <w:rFonts w:ascii="Arial" w:hAnsi="Arial" w:cs="Arial"/>
          <w:b/>
          <w:sz w:val="24"/>
          <w:szCs w:val="24"/>
        </w:rPr>
        <w:t>).</w:t>
      </w:r>
    </w:p>
    <w:p w:rsidR="00DF23F5" w:rsidRPr="000D7908" w:rsidRDefault="00DF23F5" w:rsidP="00A91F42">
      <w:pPr>
        <w:rPr>
          <w:rFonts w:ascii="Arial" w:hAnsi="Arial" w:cs="Arial"/>
        </w:rPr>
      </w:pPr>
    </w:p>
    <w:p w:rsidR="00DF23F5" w:rsidRPr="00DF23F5" w:rsidRDefault="00DF23F5" w:rsidP="00A91F4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 xml:space="preserve"> </w:t>
      </w:r>
      <w:bookmarkStart w:id="6" w:name="_Hlk132182866"/>
      <w:r w:rsidR="00FF5F67">
        <w:rPr>
          <w:rFonts w:ascii="Arial" w:hAnsi="Arial" w:cs="Arial"/>
          <w:b/>
          <w:sz w:val="24"/>
          <w:szCs w:val="24"/>
        </w:rPr>
        <w:t>WBLR</w:t>
      </w:r>
      <w:r w:rsidRPr="00DF23F5">
        <w:rPr>
          <w:rFonts w:ascii="Arial" w:hAnsi="Arial" w:cs="Arial"/>
          <w:b/>
          <w:sz w:val="24"/>
          <w:szCs w:val="24"/>
        </w:rPr>
        <w:t xml:space="preserve"> Courses will be approved for a minimum of one year and maximum of three years</w:t>
      </w:r>
      <w:r w:rsidRPr="00DF23F5">
        <w:rPr>
          <w:rFonts w:ascii="Arial" w:hAnsi="Arial" w:cs="Arial"/>
          <w:sz w:val="24"/>
          <w:szCs w:val="24"/>
        </w:rPr>
        <w:t xml:space="preserve">. </w:t>
      </w:r>
      <w:r w:rsidR="00F13853">
        <w:rPr>
          <w:rFonts w:ascii="Arial" w:hAnsi="Arial" w:cs="Arial"/>
          <w:sz w:val="24"/>
          <w:szCs w:val="24"/>
        </w:rPr>
        <w:t xml:space="preserve"> </w:t>
      </w:r>
      <w:r w:rsidRPr="00DF23F5">
        <w:rPr>
          <w:rFonts w:ascii="Arial" w:hAnsi="Arial" w:cs="Arial"/>
          <w:sz w:val="24"/>
          <w:szCs w:val="24"/>
        </w:rPr>
        <w:t xml:space="preserve">Courses which wish to continue within the route beyond the initial approval period must apply for re-approval to the PiP Approval Panel. </w:t>
      </w:r>
      <w:bookmarkEnd w:id="6"/>
    </w:p>
    <w:p w:rsidR="00DF23F5" w:rsidRPr="00DF23F5" w:rsidRDefault="00DF23F5" w:rsidP="00A91F42">
      <w:pPr>
        <w:rPr>
          <w:rFonts w:ascii="Arial" w:hAnsi="Arial" w:cs="Arial"/>
        </w:rPr>
      </w:pPr>
    </w:p>
    <w:p w:rsidR="00DF23F5" w:rsidRPr="00DF23F5" w:rsidRDefault="00DF23F5" w:rsidP="00A91F42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23F5">
        <w:rPr>
          <w:rFonts w:ascii="Arial" w:hAnsi="Arial" w:cs="Arial"/>
          <w:sz w:val="24"/>
          <w:szCs w:val="24"/>
        </w:rPr>
        <w:t xml:space="preserve"> Where a course </w:t>
      </w:r>
      <w:r w:rsidR="00914139">
        <w:rPr>
          <w:rFonts w:ascii="Arial" w:hAnsi="Arial" w:cs="Arial"/>
          <w:sz w:val="24"/>
          <w:szCs w:val="24"/>
        </w:rPr>
        <w:t xml:space="preserve">has </w:t>
      </w:r>
      <w:r w:rsidRPr="00DF23F5">
        <w:rPr>
          <w:rFonts w:ascii="Arial" w:hAnsi="Arial" w:cs="Arial"/>
          <w:sz w:val="24"/>
          <w:szCs w:val="24"/>
        </w:rPr>
        <w:t xml:space="preserve">not been approved for inclusion in the </w:t>
      </w:r>
      <w:bookmarkStart w:id="7" w:name="_Hlk129357986"/>
      <w:r w:rsidR="00FF5F67">
        <w:rPr>
          <w:rFonts w:ascii="Arial" w:hAnsi="Arial" w:cs="Arial"/>
          <w:sz w:val="24"/>
          <w:szCs w:val="24"/>
        </w:rPr>
        <w:t>WBLR</w:t>
      </w:r>
      <w:r w:rsidRPr="00DF23F5">
        <w:rPr>
          <w:rFonts w:ascii="Arial" w:hAnsi="Arial" w:cs="Arial"/>
          <w:sz w:val="24"/>
          <w:szCs w:val="24"/>
        </w:rPr>
        <w:t xml:space="preserve"> </w:t>
      </w:r>
      <w:bookmarkEnd w:id="7"/>
      <w:r w:rsidRPr="00DF23F5">
        <w:rPr>
          <w:rFonts w:ascii="Arial" w:hAnsi="Arial" w:cs="Arial"/>
          <w:sz w:val="24"/>
          <w:szCs w:val="24"/>
        </w:rPr>
        <w:t>the Social Care Council may provide guidance and support to the Provider in meeting the required standard or redirect the course provider to an alternative PiP route.</w:t>
      </w:r>
    </w:p>
    <w:p w:rsidR="00DF23F5" w:rsidRPr="005D4C89" w:rsidRDefault="00DF23F5" w:rsidP="00583535">
      <w:pPr>
        <w:pStyle w:val="ListParagraph"/>
        <w:spacing w:line="240" w:lineRule="auto"/>
        <w:rPr>
          <w:rFonts w:ascii="Helvetica" w:hAnsi="Helvetica" w:cs="Helvetica"/>
        </w:rPr>
      </w:pPr>
    </w:p>
    <w:p w:rsidR="00CA12BB" w:rsidRDefault="00CA12BB" w:rsidP="00CA12BB">
      <w:pPr>
        <w:jc w:val="both"/>
        <w:rPr>
          <w:rFonts w:ascii="Arial" w:hAnsi="Arial" w:cs="Arial"/>
        </w:rPr>
      </w:pPr>
    </w:p>
    <w:p w:rsidR="005406BE" w:rsidRDefault="005406BE">
      <w:pPr>
        <w:spacing w:after="200" w:line="276" w:lineRule="auto"/>
        <w:rPr>
          <w:rFonts w:ascii="Helvetica" w:eastAsiaTheme="majorEastAsia" w:hAnsi="Helvetica" w:cstheme="majorBidi"/>
          <w:b/>
          <w:bCs/>
          <w:sz w:val="26"/>
          <w:szCs w:val="28"/>
        </w:rPr>
      </w:pPr>
      <w:r>
        <w:br w:type="page"/>
      </w:r>
    </w:p>
    <w:p w:rsidR="00B53E6D" w:rsidRPr="002969B5" w:rsidRDefault="00D75296" w:rsidP="002969B5">
      <w:pPr>
        <w:pStyle w:val="Heading1"/>
      </w:pPr>
      <w:bookmarkStart w:id="8" w:name="_Toc132193574"/>
      <w:r w:rsidRPr="002969B5">
        <w:t>Applying</w:t>
      </w:r>
      <w:r w:rsidR="00F77F56" w:rsidRPr="002969B5">
        <w:t xml:space="preserve"> for </w:t>
      </w:r>
      <w:r w:rsidR="00A3552C" w:rsidRPr="002969B5">
        <w:t>Approval</w:t>
      </w:r>
      <w:r w:rsidR="0096631B" w:rsidRPr="002969B5">
        <w:t xml:space="preserve"> of a Course </w:t>
      </w:r>
      <w:r w:rsidR="009579B1" w:rsidRPr="002969B5">
        <w:t>w</w:t>
      </w:r>
      <w:r w:rsidR="0096631B" w:rsidRPr="002969B5">
        <w:t>ithin</w:t>
      </w:r>
      <w:r w:rsidR="00A3552C" w:rsidRPr="002969B5">
        <w:t xml:space="preserve"> </w:t>
      </w:r>
      <w:r w:rsidR="00F77F56" w:rsidRPr="002969B5">
        <w:t>the Work-Based Learning Route</w:t>
      </w:r>
      <w:r w:rsidR="002969B5">
        <w:t xml:space="preserve"> Flow Chart</w:t>
      </w:r>
      <w:bookmarkEnd w:id="8"/>
    </w:p>
    <w:p w:rsidR="00BC5751" w:rsidRDefault="00BC5751" w:rsidP="00BC5751"/>
    <w:p w:rsidR="0054291F" w:rsidRDefault="0054291F" w:rsidP="0054291F">
      <w:pPr>
        <w:rPr>
          <w:color w:val="FF0000"/>
        </w:rPr>
      </w:pPr>
    </w:p>
    <w:p w:rsidR="0054291F" w:rsidRDefault="0054291F" w:rsidP="0054291F">
      <w:pPr>
        <w:rPr>
          <w:color w:val="FF0000"/>
        </w:rPr>
      </w:pPr>
    </w:p>
    <w:bookmarkStart w:id="9" w:name="_Toc132193355"/>
    <w:bookmarkStart w:id="10" w:name="_Toc132193506"/>
    <w:bookmarkStart w:id="11" w:name="_Toc132193575"/>
    <w:p w:rsidR="0054291F" w:rsidRPr="0054291F" w:rsidRDefault="0054291F" w:rsidP="002969B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DD3E9D" wp14:editId="10B7C589">
                <wp:simplePos x="0" y="0"/>
                <wp:positionH relativeFrom="margin">
                  <wp:posOffset>1988820</wp:posOffset>
                </wp:positionH>
                <wp:positionV relativeFrom="paragraph">
                  <wp:posOffset>52070</wp:posOffset>
                </wp:positionV>
                <wp:extent cx="2362200" cy="1162050"/>
                <wp:effectExtent l="57150" t="38100" r="76200" b="952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620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54291F">
                            <w:pPr>
                              <w:jc w:val="center"/>
                            </w:pPr>
                            <w:r>
                              <w:t>Course Provider discusses course inclusion in the WBLR with SCC Professional Adviser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D3E9D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30" type="#_x0000_t109" style="position:absolute;margin-left:156.6pt;margin-top:4.1pt;width:186pt;height:9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771B9" w:rsidRDefault="006771B9" w:rsidP="0054291F">
                      <w:pPr>
                        <w:jc w:val="center"/>
                      </w:pPr>
                      <w:r>
                        <w:t>Course Provider discusses course inclusion in the WBLR with SCC Professional Adviser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9"/>
      <w:bookmarkEnd w:id="10"/>
      <w:bookmarkEnd w:id="11"/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54291F" w:rsidP="0054291F">
      <w:pPr>
        <w:tabs>
          <w:tab w:val="left" w:pos="7140"/>
        </w:tabs>
        <w:jc w:val="both"/>
        <w:rPr>
          <w:rFonts w:ascii="Helvetica" w:hAnsi="Helvetica" w:cs="Helvetica"/>
        </w:rPr>
      </w:pPr>
    </w:p>
    <w:p w:rsidR="0054291F" w:rsidRDefault="002A194B" w:rsidP="00FE07E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21CA98" wp14:editId="2C662168">
                <wp:simplePos x="0" y="0"/>
                <wp:positionH relativeFrom="page">
                  <wp:posOffset>4972050</wp:posOffset>
                </wp:positionH>
                <wp:positionV relativeFrom="paragraph">
                  <wp:posOffset>107314</wp:posOffset>
                </wp:positionV>
                <wp:extent cx="2381250" cy="2343150"/>
                <wp:effectExtent l="0" t="95250" r="190500" b="95250"/>
                <wp:wrapNone/>
                <wp:docPr id="30" name="Connector: Curv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0" cy="2343150"/>
                        </a:xfrm>
                        <a:prstGeom prst="curvedConnector3">
                          <a:avLst>
                            <a:gd name="adj1" fmla="val -529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7F7E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30" o:spid="_x0000_s1026" type="#_x0000_t38" style="position:absolute;margin-left:391.5pt;margin-top:8.45pt;width:187.5pt;height:184.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" adj="-1144" strokecolor="#8064a2 [3207]" strokeweight="3pt">
                <v:stroke endarrow="block"/>
                <v:shadow on="t" color="black" opacity="22937f" origin=",.5" offset="0,.63889mm"/>
                <w10:wrap anchorx="page"/>
              </v:shape>
            </w:pict>
          </mc:Fallback>
        </mc:AlternateContent>
      </w: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2A194B" w:rsidP="00FE07E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1C53BE" wp14:editId="0AC58C60">
                <wp:simplePos x="0" y="0"/>
                <wp:positionH relativeFrom="column">
                  <wp:posOffset>3217545</wp:posOffset>
                </wp:positionH>
                <wp:positionV relativeFrom="paragraph">
                  <wp:posOffset>6350</wp:posOffset>
                </wp:positionV>
                <wp:extent cx="1238250" cy="771525"/>
                <wp:effectExtent l="57150" t="38100" r="38100" b="142875"/>
                <wp:wrapNone/>
                <wp:docPr id="2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7715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4A3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4" o:spid="_x0000_s1026" type="#_x0000_t34" style="position:absolute;margin-left:253.35pt;margin-top:.5pt;width:97.5pt;height:6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3D030A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A6E503" wp14:editId="38AC8F63">
                <wp:simplePos x="0" y="0"/>
                <wp:positionH relativeFrom="column">
                  <wp:posOffset>1960245</wp:posOffset>
                </wp:positionH>
                <wp:positionV relativeFrom="paragraph">
                  <wp:posOffset>6350</wp:posOffset>
                </wp:positionV>
                <wp:extent cx="1085850" cy="742950"/>
                <wp:effectExtent l="57150" t="38100" r="57150" b="152400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742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EB886" id="Connector: Elbow 23" o:spid="_x0000_s1026" type="#_x0000_t34" style="position:absolute;margin-left:154.35pt;margin-top:.5pt;width:85.5pt;height:58.5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54291F" w:rsidRDefault="002A194B" w:rsidP="00FE07EB">
      <w:pPr>
        <w:jc w:val="both"/>
        <w:rPr>
          <w:rFonts w:ascii="Helvetica" w:hAnsi="Helvetica" w:cs="Helvetica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05A700" wp14:editId="26E48344">
                <wp:simplePos x="0" y="0"/>
                <wp:positionH relativeFrom="margin">
                  <wp:posOffset>4448175</wp:posOffset>
                </wp:positionH>
                <wp:positionV relativeFrom="paragraph">
                  <wp:posOffset>48895</wp:posOffset>
                </wp:positionV>
                <wp:extent cx="2133600" cy="990600"/>
                <wp:effectExtent l="57150" t="38100" r="76200" b="952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906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54291F">
                            <w:pPr>
                              <w:jc w:val="center"/>
                            </w:pPr>
                            <w:r>
                              <w:t>Course is NOT considered suitable for inclusion within the WBLR by the Professional Adviser at this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A700" id="Flowchart: Process 11" o:spid="_x0000_s1031" type="#_x0000_t109" style="position:absolute;left:0;text-align:left;margin-left:350.25pt;margin-top:3.85pt;width:168pt;height:7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771B9" w:rsidRDefault="006771B9" w:rsidP="0054291F">
                      <w:pPr>
                        <w:jc w:val="center"/>
                      </w:pPr>
                      <w:r>
                        <w:t>Course is NOT considered suitable for inclusion within the WBLR by the Professional Adviser at this 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91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8CA07F" wp14:editId="58F5E4FA">
                <wp:simplePos x="0" y="0"/>
                <wp:positionH relativeFrom="margin">
                  <wp:posOffset>-144779</wp:posOffset>
                </wp:positionH>
                <wp:positionV relativeFrom="paragraph">
                  <wp:posOffset>59690</wp:posOffset>
                </wp:positionV>
                <wp:extent cx="2133600" cy="990600"/>
                <wp:effectExtent l="57150" t="38100" r="76200" b="95250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906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54291F">
                            <w:pPr>
                              <w:jc w:val="center"/>
                            </w:pPr>
                            <w:r>
                              <w:t>Course is considered potentially suitable for inclusion within the WBLR by the Professional Adviser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A07F" id="Flowchart: Process 10" o:spid="_x0000_s1032" type="#_x0000_t109" style="position:absolute;left:0;text-align:left;margin-left:-11.4pt;margin-top:4.7pt;width:168pt;height:7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771B9" w:rsidRDefault="006771B9" w:rsidP="0054291F">
                      <w:pPr>
                        <w:jc w:val="center"/>
                      </w:pPr>
                      <w:r>
                        <w:t>Course is considered potentially suitable for inclusion within the WBLR by the Professional Adviser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2A194B" w:rsidP="00FE07E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5E378A" wp14:editId="75859879">
                <wp:simplePos x="0" y="0"/>
                <wp:positionH relativeFrom="column">
                  <wp:posOffset>845820</wp:posOffset>
                </wp:positionH>
                <wp:positionV relativeFrom="paragraph">
                  <wp:posOffset>164465</wp:posOffset>
                </wp:positionV>
                <wp:extent cx="0" cy="600075"/>
                <wp:effectExtent l="114300" t="19050" r="76200" b="857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2FF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66.6pt;margin-top:12.95pt;width:0;height:47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54291F" w:rsidRDefault="002A194B" w:rsidP="00FE07E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37572A" wp14:editId="6317ADD0">
                <wp:simplePos x="0" y="0"/>
                <wp:positionH relativeFrom="column">
                  <wp:posOffset>6141720</wp:posOffset>
                </wp:positionH>
                <wp:positionV relativeFrom="paragraph">
                  <wp:posOffset>8255</wp:posOffset>
                </wp:positionV>
                <wp:extent cx="9525" cy="561975"/>
                <wp:effectExtent l="114300" t="19050" r="85725" b="857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A9DD9" id="Straight Arrow Connector 27" o:spid="_x0000_s1026" type="#_x0000_t32" style="position:absolute;margin-left:483.6pt;margin-top:.65pt;width:.75pt;height:4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E73F050" wp14:editId="60D6E82E">
                <wp:simplePos x="0" y="0"/>
                <wp:positionH relativeFrom="column">
                  <wp:posOffset>4027169</wp:posOffset>
                </wp:positionH>
                <wp:positionV relativeFrom="paragraph">
                  <wp:posOffset>8256</wp:posOffset>
                </wp:positionV>
                <wp:extent cx="733425" cy="533400"/>
                <wp:effectExtent l="57150" t="38100" r="476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4428" id="Straight Arrow Connector 26" o:spid="_x0000_s1026" type="#_x0000_t32" style="position:absolute;margin-left:317.1pt;margin-top:.65pt;width:57.75pt;height:4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3D030A" w:rsidP="00FE07EB">
      <w:pPr>
        <w:jc w:val="both"/>
        <w:rPr>
          <w:rFonts w:ascii="Helvetica" w:hAnsi="Helvetica" w:cs="Helvetica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96129D" wp14:editId="2B54EC13">
                <wp:simplePos x="0" y="0"/>
                <wp:positionH relativeFrom="margin">
                  <wp:posOffset>-180975</wp:posOffset>
                </wp:positionH>
                <wp:positionV relativeFrom="paragraph">
                  <wp:posOffset>217170</wp:posOffset>
                </wp:positionV>
                <wp:extent cx="2133600" cy="990600"/>
                <wp:effectExtent l="57150" t="38100" r="76200" b="952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906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3D030A">
                            <w:pPr>
                              <w:jc w:val="center"/>
                            </w:pPr>
                            <w:r>
                              <w:t>Course Provider completes and submits an ‘Application for Approval’ and Mapping Matrix forms to the Professional Adviser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6129D" id="Flowchart: Process 14" o:spid="_x0000_s1033" type="#_x0000_t109" style="position:absolute;left:0;text-align:left;margin-left:-14.25pt;margin-top:17.1pt;width:168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771B9" w:rsidRDefault="006771B9" w:rsidP="003D030A">
                      <w:pPr>
                        <w:jc w:val="center"/>
                      </w:pPr>
                      <w:r>
                        <w:t>Course Provider completes and submits an ‘Application for Approval’ and Mapping Matrix forms to the Professional Adviser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91F" w:rsidRDefault="002A194B" w:rsidP="00FE07EB">
      <w:pPr>
        <w:jc w:val="both"/>
        <w:rPr>
          <w:rFonts w:ascii="Helvetica" w:hAnsi="Helvetica" w:cs="Helvetica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F162FA" wp14:editId="0E6EF501">
                <wp:simplePos x="0" y="0"/>
                <wp:positionH relativeFrom="page">
                  <wp:posOffset>3714750</wp:posOffset>
                </wp:positionH>
                <wp:positionV relativeFrom="paragraph">
                  <wp:posOffset>64135</wp:posOffset>
                </wp:positionV>
                <wp:extent cx="1581150" cy="942975"/>
                <wp:effectExtent l="57150" t="38100" r="76200" b="104775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4297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3D030A">
                            <w:pPr>
                              <w:jc w:val="center"/>
                            </w:pPr>
                            <w:r>
                              <w:t>Course Provider does not pursue approval at this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162FA" id="Flowchart: Process 20" o:spid="_x0000_s1034" type="#_x0000_t109" style="position:absolute;left:0;text-align:left;margin-left:292.5pt;margin-top:5.05pt;width:124.5pt;height:74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771B9" w:rsidRDefault="006771B9" w:rsidP="003D030A">
                      <w:pPr>
                        <w:jc w:val="center"/>
                      </w:pPr>
                      <w:r>
                        <w:t>Course Provider does not pursue approval at this time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B9D54B" wp14:editId="61388559">
                <wp:simplePos x="0" y="0"/>
                <wp:positionH relativeFrom="margin">
                  <wp:posOffset>5227320</wp:posOffset>
                </wp:positionH>
                <wp:positionV relativeFrom="paragraph">
                  <wp:posOffset>45085</wp:posOffset>
                </wp:positionV>
                <wp:extent cx="1619250" cy="895350"/>
                <wp:effectExtent l="57150" t="38100" r="76200" b="9525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9535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771B9" w:rsidRDefault="006771B9" w:rsidP="003D030A">
                            <w:pPr>
                              <w:jc w:val="center"/>
                            </w:pPr>
                            <w:r>
                              <w:t xml:space="preserve">Course Provider considers modifications to the Course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9D54B" id="Flowchart: Process 17" o:spid="_x0000_s1035" type="#_x0000_t109" style="position:absolute;left:0;text-align:left;margin-left:411.6pt;margin-top:3.55pt;width:127.5pt;height:70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771B9" w:rsidRDefault="006771B9" w:rsidP="003D030A">
                      <w:pPr>
                        <w:jc w:val="center"/>
                      </w:pPr>
                      <w:r>
                        <w:t xml:space="preserve">Course Provider considers modifications to the Course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3D030A" w:rsidP="00FE07EB">
      <w:pPr>
        <w:jc w:val="both"/>
        <w:rPr>
          <w:rFonts w:ascii="Helvetica" w:hAnsi="Helvetica" w:cs="Helvetica"/>
        </w:rPr>
      </w:pPr>
      <w:proofErr w:type="spellStart"/>
      <w:r>
        <w:t>uitable</w:t>
      </w:r>
      <w:proofErr w:type="spellEnd"/>
      <w:r>
        <w:t xml:space="preserve"> </w:t>
      </w:r>
    </w:p>
    <w:p w:rsidR="0054291F" w:rsidRDefault="004A3E94" w:rsidP="00FE07E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607EC6" wp14:editId="20EC4ACC">
                <wp:simplePos x="0" y="0"/>
                <wp:positionH relativeFrom="column">
                  <wp:posOffset>4789170</wp:posOffset>
                </wp:positionH>
                <wp:positionV relativeFrom="paragraph">
                  <wp:posOffset>62230</wp:posOffset>
                </wp:positionV>
                <wp:extent cx="466725" cy="1457325"/>
                <wp:effectExtent l="57150" t="95250" r="0" b="85725"/>
                <wp:wrapNone/>
                <wp:docPr id="293" name="Connector: Elbow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1457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D091CB" id="Connector: Elbow 293" o:spid="_x0000_s1026" type="#_x0000_t34" style="position:absolute;margin-left:377.1pt;margin-top:4.9pt;width:36.75pt;height:114.7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4A3E94" w:rsidP="00FE07EB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FE37EC" wp14:editId="6AB41AF8">
                <wp:simplePos x="0" y="0"/>
                <wp:positionH relativeFrom="column">
                  <wp:posOffset>3836670</wp:posOffset>
                </wp:positionH>
                <wp:positionV relativeFrom="paragraph">
                  <wp:posOffset>111760</wp:posOffset>
                </wp:positionV>
                <wp:extent cx="9525" cy="609600"/>
                <wp:effectExtent l="114300" t="38100" r="85725" b="762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EA2B7" id="Straight Arrow Connector 292" o:spid="_x0000_s1026" type="#_x0000_t32" style="position:absolute;margin-left:302.1pt;margin-top:8.8pt;width:.75pt;height:48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2A194B"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7B8BD0" wp14:editId="10AF7DBC">
                <wp:simplePos x="0" y="0"/>
                <wp:positionH relativeFrom="column">
                  <wp:posOffset>807720</wp:posOffset>
                </wp:positionH>
                <wp:positionV relativeFrom="paragraph">
                  <wp:posOffset>159385</wp:posOffset>
                </wp:positionV>
                <wp:extent cx="9525" cy="533400"/>
                <wp:effectExtent l="114300" t="19050" r="85725" b="7620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4CEDF" id="Straight Arrow Connector 289" o:spid="_x0000_s1026" type="#_x0000_t32" style="position:absolute;margin-left:63.6pt;margin-top:12.55pt;width:.75pt;height:4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54291F" w:rsidRDefault="0054291F" w:rsidP="00FE07EB">
      <w:pPr>
        <w:jc w:val="both"/>
        <w:rPr>
          <w:rFonts w:ascii="Helvetica" w:hAnsi="Helvetica" w:cs="Helvetica"/>
        </w:rPr>
      </w:pPr>
    </w:p>
    <w:p w:rsidR="003D030A" w:rsidRDefault="002A194B" w:rsidP="00FE07EB">
      <w:pPr>
        <w:jc w:val="both"/>
        <w:rPr>
          <w:rFonts w:ascii="Helvetica" w:hAnsi="Helvetica" w:cs="Helvetica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77609A" wp14:editId="79C1BC79">
                <wp:simplePos x="0" y="0"/>
                <wp:positionH relativeFrom="margin">
                  <wp:posOffset>-190500</wp:posOffset>
                </wp:positionH>
                <wp:positionV relativeFrom="paragraph">
                  <wp:posOffset>160020</wp:posOffset>
                </wp:positionV>
                <wp:extent cx="2133600" cy="990600"/>
                <wp:effectExtent l="57150" t="38100" r="76200" b="95250"/>
                <wp:wrapNone/>
                <wp:docPr id="19" name="Flowchart: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906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3D030A">
                            <w:pPr>
                              <w:jc w:val="center"/>
                            </w:pPr>
                            <w:r>
                              <w:t>Professional Adviser reviews the submission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7609A" id="Flowchart: Process 19" o:spid="_x0000_s1036" type="#_x0000_t109" style="position:absolute;left:0;text-align:left;margin-left:-15pt;margin-top:12.6pt;width:168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771B9" w:rsidRDefault="006771B9" w:rsidP="003D030A">
                      <w:pPr>
                        <w:jc w:val="center"/>
                      </w:pPr>
                      <w:r>
                        <w:t>Professional Adviser reviews the submission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030A" w:rsidRDefault="004A3E94" w:rsidP="00FE07EB">
      <w:pPr>
        <w:jc w:val="both"/>
        <w:rPr>
          <w:rFonts w:ascii="Helvetica" w:hAnsi="Helvetica" w:cs="Helvetica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686792" wp14:editId="7859F805">
                <wp:simplePos x="0" y="0"/>
                <wp:positionH relativeFrom="margin">
                  <wp:posOffset>2657475</wp:posOffset>
                </wp:positionH>
                <wp:positionV relativeFrom="paragraph">
                  <wp:posOffset>32385</wp:posOffset>
                </wp:positionV>
                <wp:extent cx="2133600" cy="990600"/>
                <wp:effectExtent l="57150" t="38100" r="76200" b="9525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906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3D030A">
                            <w:pPr>
                              <w:jc w:val="center"/>
                            </w:pPr>
                            <w:r>
                              <w:t>Professional Adviser assesses the Course as NOT meeting the criteria for Approval within the WBLR at this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86792" id="Flowchart: Process 22" o:spid="_x0000_s1037" type="#_x0000_t109" style="position:absolute;left:0;text-align:left;margin-left:209.25pt;margin-top:2.55pt;width:168pt;height:7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771B9" w:rsidRDefault="006771B9" w:rsidP="003D030A">
                      <w:pPr>
                        <w:jc w:val="center"/>
                      </w:pPr>
                      <w:r>
                        <w:t>Professional Adviser assesses the Course as NOT meeting the criteria for Approval within the WBLR at this time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5709" w:rsidRPr="00DF23F5" w:rsidRDefault="000F292C" w:rsidP="00F4543D">
      <w:pPr>
        <w:spacing w:after="200" w:line="276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8CC98F" wp14:editId="6A1D4299">
                <wp:simplePos x="0" y="0"/>
                <wp:positionH relativeFrom="column">
                  <wp:posOffset>1970184</wp:posOffset>
                </wp:positionH>
                <wp:positionV relativeFrom="paragraph">
                  <wp:posOffset>200467</wp:posOffset>
                </wp:positionV>
                <wp:extent cx="667578" cy="45719"/>
                <wp:effectExtent l="57150" t="57150" r="0" b="145415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7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1590" id="Straight Arrow Connector 291" o:spid="_x0000_s1026" type="#_x0000_t32" style="position:absolute;margin-left:155.15pt;margin-top:15.8pt;width:52.55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" strokecolor="#f79646 [3209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4A3E9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90C4A4" wp14:editId="6FD4B858">
                <wp:simplePos x="0" y="0"/>
                <wp:positionH relativeFrom="column">
                  <wp:posOffset>826770</wp:posOffset>
                </wp:positionH>
                <wp:positionV relativeFrom="paragraph">
                  <wp:posOffset>807085</wp:posOffset>
                </wp:positionV>
                <wp:extent cx="0" cy="323850"/>
                <wp:effectExtent l="114300" t="19050" r="95250" b="76200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DA73F" id="Straight Arrow Connector 294" o:spid="_x0000_s1026" type="#_x0000_t32" style="position:absolute;margin-left:65.1pt;margin-top:63.55pt;width:0;height:2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" strokecolor="#8064a2 [3207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3D030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B0F00B" wp14:editId="74F5BB5F">
                <wp:simplePos x="0" y="0"/>
                <wp:positionH relativeFrom="margin">
                  <wp:posOffset>-230505</wp:posOffset>
                </wp:positionH>
                <wp:positionV relativeFrom="paragraph">
                  <wp:posOffset>1130936</wp:posOffset>
                </wp:positionV>
                <wp:extent cx="2209800" cy="1219200"/>
                <wp:effectExtent l="57150" t="38100" r="76200" b="95250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2192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 w:rsidP="003D030A">
                            <w:pPr>
                              <w:jc w:val="center"/>
                            </w:pPr>
                            <w:r>
                              <w:t>Professional Adviser recommends Application for Approval and Mapping Matrix form is ready for consideration by the PiP Approval Panel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0F00B" id="Flowchart: Process 21" o:spid="_x0000_s1038" type="#_x0000_t109" style="position:absolute;margin-left:-18.15pt;margin-top:89.05pt;width:174pt;height:9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771B9" w:rsidRDefault="006771B9" w:rsidP="003D030A">
                      <w:pPr>
                        <w:jc w:val="center"/>
                      </w:pPr>
                      <w:r>
                        <w:t>Professional Adviser recommends Application for Approval and Mapping Matrix form is ready for consideration by the PiP Approval Panel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30A">
        <w:rPr>
          <w:rFonts w:ascii="Helvetica" w:hAnsi="Helvetica" w:cs="Helvetica"/>
        </w:rPr>
        <w:br w:type="page"/>
      </w:r>
    </w:p>
    <w:p w:rsidR="00C70A01" w:rsidRPr="00B0133E" w:rsidRDefault="00C70A01" w:rsidP="00F04942">
      <w:pPr>
        <w:jc w:val="both"/>
        <w:rPr>
          <w:rFonts w:ascii="Helvetica" w:hAnsi="Helvetica" w:cs="Helvetica"/>
          <w:b/>
        </w:rPr>
      </w:pPr>
    </w:p>
    <w:p w:rsidR="00DF23F5" w:rsidRDefault="00DF23F5" w:rsidP="002969B5">
      <w:pPr>
        <w:pStyle w:val="Heading1"/>
      </w:pPr>
      <w:bookmarkStart w:id="12" w:name="_Toc132193576"/>
      <w:r w:rsidRPr="00FF5F67">
        <w:t>Guidance for Course Content and Structure</w:t>
      </w:r>
      <w:bookmarkEnd w:id="12"/>
    </w:p>
    <w:p w:rsidR="002969B5" w:rsidRPr="002969B5" w:rsidRDefault="002969B5" w:rsidP="002969B5"/>
    <w:p w:rsidR="00DF23F5" w:rsidRPr="00DF23F5" w:rsidRDefault="00DF23F5" w:rsidP="00DF23F5">
      <w:pPr>
        <w:jc w:val="both"/>
        <w:rPr>
          <w:rFonts w:ascii="Helvetica" w:hAnsi="Helvetica" w:cs="Helvetica"/>
        </w:rPr>
      </w:pPr>
      <w:r w:rsidRPr="00DF23F5">
        <w:rPr>
          <w:rFonts w:ascii="Helvetica" w:hAnsi="Helvetica" w:cs="Helvetica"/>
        </w:rPr>
        <w:t>Learning outcomes should be designed to reflect postgraduate learning through the following indicators:</w:t>
      </w:r>
    </w:p>
    <w:p w:rsidR="00DF23F5" w:rsidRPr="00DF23F5" w:rsidRDefault="00DF23F5" w:rsidP="00DF23F5">
      <w:pPr>
        <w:jc w:val="both"/>
        <w:rPr>
          <w:rFonts w:ascii="Helvetica" w:hAnsi="Helvetica" w:cs="Helvetica"/>
        </w:rPr>
      </w:pPr>
    </w:p>
    <w:p w:rsidR="00DF23F5" w:rsidRPr="00DF23F5" w:rsidRDefault="00DF23F5" w:rsidP="00DF23F5">
      <w:pPr>
        <w:pStyle w:val="ListParagraph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Helvetica" w:hAnsi="Helvetica" w:cs="Helvetica"/>
          <w:sz w:val="24"/>
          <w:szCs w:val="24"/>
        </w:rPr>
      </w:pPr>
      <w:r w:rsidRPr="00DF23F5">
        <w:rPr>
          <w:rFonts w:ascii="Helvetica" w:hAnsi="Helvetica" w:cs="Helvetica"/>
          <w:sz w:val="24"/>
          <w:szCs w:val="24"/>
        </w:rPr>
        <w:t>Critical evaluation and synthesis of complex issues;</w:t>
      </w:r>
    </w:p>
    <w:p w:rsidR="00DF23F5" w:rsidRPr="00DF23F5" w:rsidRDefault="00DF23F5" w:rsidP="00DF23F5">
      <w:pPr>
        <w:pStyle w:val="ListParagraph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Helvetica" w:hAnsi="Helvetica" w:cs="Helvetica"/>
          <w:sz w:val="24"/>
          <w:szCs w:val="24"/>
        </w:rPr>
      </w:pPr>
      <w:r w:rsidRPr="00DF23F5">
        <w:rPr>
          <w:rFonts w:ascii="Helvetica" w:hAnsi="Helvetica" w:cs="Helvetica"/>
          <w:sz w:val="24"/>
          <w:szCs w:val="24"/>
        </w:rPr>
        <w:t>Evidence of application of research and theory;</w:t>
      </w:r>
    </w:p>
    <w:p w:rsidR="00DF23F5" w:rsidRPr="00DF23F5" w:rsidRDefault="00DF23F5" w:rsidP="00DF23F5">
      <w:pPr>
        <w:pStyle w:val="ListParagraph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Helvetica" w:hAnsi="Helvetica" w:cs="Helvetica"/>
          <w:sz w:val="24"/>
          <w:szCs w:val="24"/>
        </w:rPr>
      </w:pPr>
      <w:r w:rsidRPr="00DF23F5">
        <w:rPr>
          <w:rFonts w:ascii="Helvetica" w:hAnsi="Helvetica" w:cs="Helvetica"/>
          <w:sz w:val="24"/>
          <w:szCs w:val="24"/>
        </w:rPr>
        <w:t>Knowledge and understanding of key principles, concepts, development of ideas and practice;</w:t>
      </w:r>
    </w:p>
    <w:p w:rsidR="00DF23F5" w:rsidRPr="00DF23F5" w:rsidRDefault="00DF23F5" w:rsidP="00DF23F5">
      <w:pPr>
        <w:pStyle w:val="ListParagraph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Helvetica" w:hAnsi="Helvetica" w:cs="Helvetica"/>
          <w:sz w:val="24"/>
          <w:szCs w:val="24"/>
        </w:rPr>
      </w:pPr>
      <w:r w:rsidRPr="00DF23F5">
        <w:rPr>
          <w:rFonts w:ascii="Helvetica" w:hAnsi="Helvetica" w:cs="Helvetica"/>
          <w:sz w:val="24"/>
          <w:szCs w:val="24"/>
        </w:rPr>
        <w:t>Evidence of supplementary reading and referencing, clear structure, acceptable grammar, spelling and presentation.</w:t>
      </w:r>
    </w:p>
    <w:p w:rsidR="00DF23F5" w:rsidRPr="00FE07EB" w:rsidRDefault="00DF23F5" w:rsidP="00DF23F5">
      <w:pPr>
        <w:ind w:left="709"/>
        <w:jc w:val="both"/>
        <w:rPr>
          <w:rFonts w:ascii="Helvetica" w:hAnsi="Helvetica" w:cs="Helvetica"/>
        </w:rPr>
      </w:pPr>
    </w:p>
    <w:p w:rsidR="004E0617" w:rsidRDefault="00F866FC" w:rsidP="00DF23F5">
      <w:pPr>
        <w:jc w:val="both"/>
        <w:rPr>
          <w:sz w:val="23"/>
          <w:szCs w:val="23"/>
        </w:rPr>
      </w:pPr>
      <w:r>
        <w:rPr>
          <w:rFonts w:ascii="Helvetica" w:hAnsi="Helvetica" w:cs="Helvetica"/>
        </w:rPr>
        <w:t>Course Providers will undertake a</w:t>
      </w:r>
      <w:r w:rsidR="004E0617">
        <w:rPr>
          <w:rFonts w:ascii="Helvetica" w:hAnsi="Helvetica" w:cs="Helvetica"/>
        </w:rPr>
        <w:t xml:space="preserve">n initial </w:t>
      </w:r>
      <w:r>
        <w:rPr>
          <w:rFonts w:ascii="Helvetica" w:hAnsi="Helvetica" w:cs="Helvetica"/>
        </w:rPr>
        <w:t>mapping of the course</w:t>
      </w:r>
      <w:r w:rsidR="004E0617" w:rsidRPr="00BC4AB2">
        <w:rPr>
          <w:rFonts w:ascii="Helvetica" w:hAnsi="Helvetica" w:cs="Helvetica"/>
        </w:rPr>
        <w:t xml:space="preserve"> intended learning outcomes to </w:t>
      </w:r>
      <w:r w:rsidR="004E0617">
        <w:rPr>
          <w:rFonts w:ascii="Helvetica" w:hAnsi="Helvetica" w:cs="Helvetica"/>
        </w:rPr>
        <w:t xml:space="preserve">the </w:t>
      </w:r>
      <w:r w:rsidR="004E0617" w:rsidRPr="00BC4AB2">
        <w:rPr>
          <w:rFonts w:ascii="Helvetica" w:hAnsi="Helvetica" w:cs="Helvetica"/>
        </w:rPr>
        <w:t>course module</w:t>
      </w:r>
      <w:r>
        <w:rPr>
          <w:rFonts w:ascii="Helvetica" w:hAnsi="Helvetica" w:cs="Helvetica"/>
        </w:rPr>
        <w:t xml:space="preserve"> activities </w:t>
      </w:r>
      <w:r w:rsidR="00C52224">
        <w:rPr>
          <w:rFonts w:ascii="Helvetica" w:hAnsi="Helvetica" w:cs="Helvetica"/>
        </w:rPr>
        <w:t xml:space="preserve">and their associated hours </w:t>
      </w:r>
      <w:r>
        <w:rPr>
          <w:rFonts w:ascii="Helvetica" w:hAnsi="Helvetica" w:cs="Helvetica"/>
        </w:rPr>
        <w:t>in order to ensure the course is correctly aligned to the relevant Pi</w:t>
      </w:r>
      <w:r w:rsidR="0086150F">
        <w:rPr>
          <w:rFonts w:ascii="Helvetica" w:hAnsi="Helvetica" w:cs="Helvetica"/>
        </w:rPr>
        <w:t>P</w:t>
      </w:r>
      <w:r>
        <w:rPr>
          <w:rFonts w:ascii="Helvetica" w:hAnsi="Helvetica" w:cs="Helvetica"/>
        </w:rPr>
        <w:t xml:space="preserve"> Award and Requirements</w:t>
      </w:r>
      <w:r w:rsidR="004E0617">
        <w:rPr>
          <w:rFonts w:ascii="Helvetica" w:hAnsi="Helvetica" w:cs="Helvetica"/>
        </w:rPr>
        <w:t>. Providers will be supported to map t</w:t>
      </w:r>
      <w:r w:rsidRPr="00581AA1">
        <w:rPr>
          <w:rFonts w:ascii="Helvetica" w:hAnsi="Helvetica" w:cs="Helvetica"/>
        </w:rPr>
        <w:t>he</w:t>
      </w:r>
      <w:r w:rsidR="004E0617">
        <w:rPr>
          <w:rFonts w:ascii="Helvetica" w:hAnsi="Helvetica" w:cs="Helvetica"/>
        </w:rPr>
        <w:t xml:space="preserve"> </w:t>
      </w:r>
      <w:r w:rsidRPr="00581AA1">
        <w:rPr>
          <w:rFonts w:ascii="Helvetica" w:hAnsi="Helvetica" w:cs="Helvetica"/>
        </w:rPr>
        <w:t xml:space="preserve">associated hours </w:t>
      </w:r>
      <w:r w:rsidR="004E0617">
        <w:rPr>
          <w:rFonts w:ascii="Helvetica" w:hAnsi="Helvetica" w:cs="Helvetica"/>
        </w:rPr>
        <w:t xml:space="preserve">which will reflect </w:t>
      </w:r>
      <w:r w:rsidRPr="00581AA1">
        <w:rPr>
          <w:rFonts w:ascii="Helvetica" w:hAnsi="Helvetica" w:cs="Helvetica"/>
        </w:rPr>
        <w:t>the amount of time it takes for the average learner to master, use and achieve</w:t>
      </w:r>
      <w:r w:rsidR="00C52224">
        <w:rPr>
          <w:rFonts w:ascii="Helvetica" w:hAnsi="Helvetica" w:cs="Helvetica"/>
        </w:rPr>
        <w:t xml:space="preserve"> the learning outcomes</w:t>
      </w:r>
      <w:r w:rsidRPr="00581AA1">
        <w:rPr>
          <w:rFonts w:ascii="Helvetica" w:hAnsi="Helvetica" w:cs="Helvetica"/>
        </w:rPr>
        <w:t xml:space="preserve">. </w:t>
      </w:r>
      <w:r w:rsidR="004E0617">
        <w:rPr>
          <w:rFonts w:ascii="Helvetica" w:hAnsi="Helvetica" w:cs="Helvetica"/>
        </w:rPr>
        <w:t xml:space="preserve">The associated hours </w:t>
      </w:r>
      <w:r w:rsidRPr="00581AA1">
        <w:rPr>
          <w:rFonts w:ascii="Helvetica" w:hAnsi="Helvetica" w:cs="Helvetica"/>
        </w:rPr>
        <w:t xml:space="preserve">can include activities such as course attendance, tutorial attendance, reading and comprehension, completion of activities, observed practice, </w:t>
      </w:r>
      <w:r w:rsidR="00C52224">
        <w:rPr>
          <w:rFonts w:ascii="Helvetica" w:hAnsi="Helvetica" w:cs="Helvetica"/>
        </w:rPr>
        <w:t xml:space="preserve">action learning sets, </w:t>
      </w:r>
      <w:r w:rsidRPr="00581AA1">
        <w:rPr>
          <w:rFonts w:ascii="Helvetica" w:hAnsi="Helvetica" w:cs="Helvetica"/>
        </w:rPr>
        <w:t>participation in online discussions, collaborative peer learning, reflection and supervision</w:t>
      </w:r>
      <w:r w:rsidR="00C52224">
        <w:rPr>
          <w:rFonts w:ascii="Helvetica" w:hAnsi="Helvetica" w:cs="Helvetica"/>
        </w:rPr>
        <w:t xml:space="preserve"> and practice hours</w:t>
      </w:r>
      <w:r w:rsidR="004E0617">
        <w:rPr>
          <w:rFonts w:ascii="Helvetica" w:hAnsi="Helvetica" w:cs="Helvetica"/>
        </w:rPr>
        <w:t xml:space="preserve">. </w:t>
      </w:r>
      <w:r>
        <w:rPr>
          <w:sz w:val="23"/>
          <w:szCs w:val="23"/>
        </w:rPr>
        <w:t xml:space="preserve"> </w:t>
      </w:r>
      <w:r w:rsidR="00C52224" w:rsidRPr="00581AA1">
        <w:rPr>
          <w:rFonts w:ascii="Helvetica" w:hAnsi="Helvetica" w:cs="Helvetica"/>
          <w:sz w:val="23"/>
          <w:szCs w:val="23"/>
        </w:rPr>
        <w:t xml:space="preserve">Future re-validation will only require </w:t>
      </w:r>
      <w:r w:rsidR="00C52224">
        <w:rPr>
          <w:rFonts w:ascii="Helvetica" w:hAnsi="Helvetica" w:cs="Helvetica"/>
          <w:sz w:val="23"/>
          <w:szCs w:val="23"/>
        </w:rPr>
        <w:t>amendment</w:t>
      </w:r>
      <w:r w:rsidR="00C52224" w:rsidRPr="00581AA1">
        <w:rPr>
          <w:rFonts w:ascii="Helvetica" w:hAnsi="Helvetica" w:cs="Helvetica"/>
          <w:sz w:val="23"/>
          <w:szCs w:val="23"/>
        </w:rPr>
        <w:t xml:space="preserve"> of mapping where significant changes in modules and activities have occurred.</w:t>
      </w:r>
    </w:p>
    <w:p w:rsidR="00DF23F5" w:rsidRDefault="00DF23F5" w:rsidP="00DF23F5">
      <w:pPr>
        <w:jc w:val="both"/>
        <w:rPr>
          <w:rFonts w:ascii="Helvetica" w:hAnsi="Helvetica" w:cs="Helvetica"/>
          <w:b/>
        </w:rPr>
      </w:pPr>
      <w:r w:rsidRPr="00FE07EB">
        <w:rPr>
          <w:rFonts w:ascii="Helvetica" w:hAnsi="Helvetica" w:cs="Helvetica"/>
        </w:rPr>
        <w:t xml:space="preserve">Each </w:t>
      </w:r>
      <w:r w:rsidR="00836E7F">
        <w:rPr>
          <w:rFonts w:ascii="Helvetica" w:hAnsi="Helvetica" w:cs="Helvetica"/>
        </w:rPr>
        <w:t xml:space="preserve">PiP </w:t>
      </w:r>
      <w:r w:rsidRPr="00836E7F">
        <w:rPr>
          <w:rFonts w:ascii="Helvetica" w:hAnsi="Helvetica" w:cs="Helvetica"/>
        </w:rPr>
        <w:t>Requirement</w:t>
      </w:r>
      <w:r w:rsidRPr="00FE07EB">
        <w:rPr>
          <w:rFonts w:ascii="Helvetica" w:hAnsi="Helvetica" w:cs="Helvetica"/>
        </w:rPr>
        <w:t xml:space="preserve"> within the Consolidation Award or Specialist Award must equate to </w:t>
      </w:r>
      <w:r w:rsidRPr="00FE07EB">
        <w:rPr>
          <w:rFonts w:ascii="Helvetica" w:hAnsi="Helvetica" w:cs="Helvetica"/>
          <w:b/>
        </w:rPr>
        <w:t>a minimum</w:t>
      </w:r>
      <w:r w:rsidRPr="00FE07EB">
        <w:rPr>
          <w:rFonts w:ascii="Helvetica" w:hAnsi="Helvetica" w:cs="Helvetica"/>
        </w:rPr>
        <w:t xml:space="preserve"> </w:t>
      </w:r>
      <w:r w:rsidRPr="00FE07EB">
        <w:rPr>
          <w:rFonts w:ascii="Helvetica" w:hAnsi="Helvetica" w:cs="Helvetica"/>
          <w:b/>
        </w:rPr>
        <w:t>of 100</w:t>
      </w:r>
      <w:r w:rsidRPr="00FE07EB">
        <w:rPr>
          <w:rFonts w:ascii="Helvetica" w:hAnsi="Helvetica" w:cs="Helvetica"/>
        </w:rPr>
        <w:t xml:space="preserve"> </w:t>
      </w:r>
      <w:r w:rsidR="00690751">
        <w:rPr>
          <w:rFonts w:ascii="Helvetica" w:hAnsi="Helvetica" w:cs="Helvetica"/>
        </w:rPr>
        <w:t xml:space="preserve">associated </w:t>
      </w:r>
      <w:r w:rsidRPr="00FE07EB">
        <w:rPr>
          <w:rFonts w:ascii="Helvetica" w:hAnsi="Helvetica" w:cs="Helvetica"/>
        </w:rPr>
        <w:t>hours</w:t>
      </w:r>
      <w:r>
        <w:rPr>
          <w:rStyle w:val="FootnoteReference"/>
          <w:rFonts w:ascii="Helvetica" w:hAnsi="Helvetica" w:cs="Helvetica"/>
        </w:rPr>
        <w:footnoteReference w:id="1"/>
      </w:r>
      <w:r w:rsidRPr="00FE07EB">
        <w:rPr>
          <w:rFonts w:ascii="Helvetica" w:hAnsi="Helvetica" w:cs="Helvetica"/>
        </w:rPr>
        <w:t xml:space="preserve"> therefore the full Consolidation Award should equate to </w:t>
      </w:r>
      <w:r w:rsidRPr="00FE07EB">
        <w:rPr>
          <w:rFonts w:ascii="Helvetica" w:hAnsi="Helvetica" w:cs="Helvetica"/>
          <w:b/>
        </w:rPr>
        <w:t>no less than</w:t>
      </w:r>
      <w:r w:rsidRPr="00FE07EB">
        <w:rPr>
          <w:rFonts w:ascii="Helvetica" w:hAnsi="Helvetica" w:cs="Helvetica"/>
        </w:rPr>
        <w:t xml:space="preserve"> </w:t>
      </w:r>
      <w:r w:rsidRPr="00FE07EB">
        <w:rPr>
          <w:rFonts w:ascii="Helvetica" w:hAnsi="Helvetica" w:cs="Helvetica"/>
          <w:b/>
        </w:rPr>
        <w:t>600</w:t>
      </w:r>
      <w:r w:rsidR="00690751">
        <w:rPr>
          <w:rFonts w:ascii="Helvetica" w:hAnsi="Helvetica" w:cs="Helvetica"/>
          <w:b/>
        </w:rPr>
        <w:t xml:space="preserve"> associated</w:t>
      </w:r>
      <w:r w:rsidRPr="00FE07EB">
        <w:rPr>
          <w:rFonts w:ascii="Helvetica" w:hAnsi="Helvetica" w:cs="Helvetica"/>
          <w:b/>
        </w:rPr>
        <w:t xml:space="preserve"> hours </w:t>
      </w:r>
      <w:r w:rsidRPr="00FE07EB">
        <w:rPr>
          <w:rFonts w:ascii="Helvetica" w:hAnsi="Helvetica" w:cs="Helvetica"/>
        </w:rPr>
        <w:t>and the Specialist Award to</w:t>
      </w:r>
      <w:r w:rsidRPr="00FE07EB">
        <w:rPr>
          <w:rFonts w:ascii="Helvetica" w:hAnsi="Helvetica" w:cs="Helvetica"/>
          <w:b/>
        </w:rPr>
        <w:t xml:space="preserve"> no less than 900 </w:t>
      </w:r>
      <w:r w:rsidR="00690751">
        <w:rPr>
          <w:rFonts w:ascii="Helvetica" w:hAnsi="Helvetica" w:cs="Helvetica"/>
          <w:b/>
        </w:rPr>
        <w:t>associated</w:t>
      </w:r>
      <w:r w:rsidRPr="00FE07EB">
        <w:rPr>
          <w:rFonts w:ascii="Helvetica" w:hAnsi="Helvetica" w:cs="Helvetica"/>
          <w:b/>
        </w:rPr>
        <w:t xml:space="preserve"> hours.</w:t>
      </w:r>
    </w:p>
    <w:p w:rsidR="00FF5F67" w:rsidRPr="00FE07EB" w:rsidRDefault="00FF5F67" w:rsidP="00DF23F5">
      <w:pPr>
        <w:jc w:val="both"/>
        <w:rPr>
          <w:rFonts w:ascii="Helvetica" w:hAnsi="Helvetica" w:cs="Helvetica"/>
        </w:rPr>
      </w:pPr>
    </w:p>
    <w:p w:rsidR="00DF23F5" w:rsidRPr="00466501" w:rsidRDefault="00DF23F5" w:rsidP="00DF23F5">
      <w:pPr>
        <w:jc w:val="both"/>
        <w:rPr>
          <w:rFonts w:ascii="Helvetica" w:hAnsi="Helvetica" w:cs="Helvetica"/>
        </w:rPr>
      </w:pPr>
      <w:r w:rsidRPr="00466501">
        <w:rPr>
          <w:rFonts w:ascii="Helvetica" w:hAnsi="Helvetica" w:cs="Helvetica"/>
        </w:rPr>
        <w:t xml:space="preserve">Each </w:t>
      </w:r>
      <w:r w:rsidR="000D7908">
        <w:rPr>
          <w:rFonts w:ascii="Helvetica" w:hAnsi="Helvetica" w:cs="Helvetica"/>
        </w:rPr>
        <w:t xml:space="preserve">PiP </w:t>
      </w:r>
      <w:r w:rsidR="000D7908" w:rsidRPr="000D7908">
        <w:rPr>
          <w:rFonts w:ascii="Helvetica" w:hAnsi="Helvetica" w:cs="Helvetica"/>
        </w:rPr>
        <w:t>R</w:t>
      </w:r>
      <w:r w:rsidRPr="000D7908">
        <w:rPr>
          <w:rFonts w:ascii="Helvetica" w:hAnsi="Helvetica" w:cs="Helvetica"/>
        </w:rPr>
        <w:t>equirement</w:t>
      </w:r>
      <w:r w:rsidRPr="00466501">
        <w:rPr>
          <w:rFonts w:ascii="Helvetica" w:hAnsi="Helvetica" w:cs="Helvetica"/>
        </w:rPr>
        <w:t xml:space="preserve"> within the Leadership and Strategic Award </w:t>
      </w:r>
      <w:r>
        <w:rPr>
          <w:rFonts w:ascii="Helvetica" w:hAnsi="Helvetica" w:cs="Helvetica"/>
        </w:rPr>
        <w:t>must</w:t>
      </w:r>
      <w:r w:rsidRPr="00466501">
        <w:rPr>
          <w:rFonts w:ascii="Helvetica" w:hAnsi="Helvetica" w:cs="Helvetica"/>
        </w:rPr>
        <w:t xml:space="preserve"> equate to a </w:t>
      </w:r>
      <w:r w:rsidRPr="00466501">
        <w:rPr>
          <w:rFonts w:ascii="Helvetica" w:hAnsi="Helvetica" w:cs="Helvetica"/>
          <w:b/>
        </w:rPr>
        <w:t>minimum</w:t>
      </w:r>
      <w:r w:rsidRPr="00466501">
        <w:rPr>
          <w:rFonts w:ascii="Helvetica" w:hAnsi="Helvetica" w:cs="Helvetica"/>
        </w:rPr>
        <w:t xml:space="preserve"> </w:t>
      </w:r>
      <w:r w:rsidRPr="00466501">
        <w:rPr>
          <w:rFonts w:ascii="Helvetica" w:hAnsi="Helvetica" w:cs="Helvetica"/>
          <w:b/>
        </w:rPr>
        <w:t>of 200</w:t>
      </w:r>
      <w:r w:rsidRPr="00466501">
        <w:rPr>
          <w:rFonts w:ascii="Helvetica" w:hAnsi="Helvetica" w:cs="Helvetica"/>
        </w:rPr>
        <w:t xml:space="preserve"> </w:t>
      </w:r>
      <w:r w:rsidR="00690751">
        <w:rPr>
          <w:rFonts w:ascii="Helvetica" w:hAnsi="Helvetica" w:cs="Helvetica"/>
        </w:rPr>
        <w:t>associated</w:t>
      </w:r>
      <w:r w:rsidRPr="00466501">
        <w:rPr>
          <w:rFonts w:ascii="Helvetica" w:hAnsi="Helvetica" w:cs="Helvetica"/>
        </w:rPr>
        <w:t xml:space="preserve"> hours, therefore, </w:t>
      </w:r>
      <w:r>
        <w:rPr>
          <w:rFonts w:ascii="Helvetica" w:hAnsi="Helvetica" w:cs="Helvetica"/>
        </w:rPr>
        <w:t xml:space="preserve">a </w:t>
      </w:r>
      <w:r w:rsidR="000D7908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>ourse aligned to achieving the</w:t>
      </w:r>
      <w:r w:rsidRPr="00466501">
        <w:rPr>
          <w:rFonts w:ascii="Helvetica" w:hAnsi="Helvetica" w:cs="Helvetica"/>
        </w:rPr>
        <w:t xml:space="preserve"> Leadership and Strategic Award </w:t>
      </w:r>
      <w:r>
        <w:rPr>
          <w:rFonts w:ascii="Helvetica" w:hAnsi="Helvetica" w:cs="Helvetica"/>
        </w:rPr>
        <w:t>must</w:t>
      </w:r>
      <w:r w:rsidRPr="00466501">
        <w:rPr>
          <w:rFonts w:ascii="Helvetica" w:hAnsi="Helvetica" w:cs="Helvetica"/>
        </w:rPr>
        <w:t xml:space="preserve"> equate to </w:t>
      </w:r>
      <w:r w:rsidRPr="00466501">
        <w:rPr>
          <w:rFonts w:ascii="Helvetica" w:hAnsi="Helvetica" w:cs="Helvetica"/>
          <w:b/>
        </w:rPr>
        <w:t xml:space="preserve">no less than 1800 </w:t>
      </w:r>
      <w:r w:rsidR="00690751">
        <w:rPr>
          <w:rFonts w:ascii="Helvetica" w:hAnsi="Helvetica" w:cs="Helvetica"/>
          <w:b/>
        </w:rPr>
        <w:t>associated</w:t>
      </w:r>
      <w:r w:rsidRPr="00466501">
        <w:rPr>
          <w:rFonts w:ascii="Helvetica" w:hAnsi="Helvetica" w:cs="Helvetica"/>
          <w:b/>
        </w:rPr>
        <w:t xml:space="preserve"> hours. </w:t>
      </w:r>
    </w:p>
    <w:p w:rsidR="005D4C89" w:rsidRDefault="005D4C89">
      <w:pPr>
        <w:spacing w:after="200" w:line="276" w:lineRule="auto"/>
        <w:rPr>
          <w:rFonts w:ascii="Arial" w:hAnsi="Arial" w:cs="Arial"/>
          <w:color w:val="31849B" w:themeColor="accent5" w:themeShade="BF"/>
        </w:rPr>
      </w:pPr>
      <w:r>
        <w:rPr>
          <w:rFonts w:ascii="Arial" w:hAnsi="Arial" w:cs="Arial"/>
          <w:color w:val="31849B" w:themeColor="accent5" w:themeShade="BF"/>
        </w:rPr>
        <w:br w:type="page"/>
      </w:r>
    </w:p>
    <w:p w:rsidR="00A1359E" w:rsidRPr="00AA6EB8" w:rsidRDefault="00A1359E" w:rsidP="00B53E6D">
      <w:pPr>
        <w:jc w:val="both"/>
        <w:rPr>
          <w:rFonts w:ascii="Arial" w:hAnsi="Arial" w:cs="Arial"/>
          <w:color w:val="31849B" w:themeColor="accent5" w:themeShade="BF"/>
        </w:rPr>
      </w:pPr>
    </w:p>
    <w:p w:rsidR="00963B0C" w:rsidRPr="00963B0C" w:rsidRDefault="00F4543D" w:rsidP="00BF054D">
      <w:pPr>
        <w:pStyle w:val="Heading1"/>
        <w:jc w:val="both"/>
      </w:pPr>
      <w:bookmarkStart w:id="13" w:name="_Toc132193577"/>
      <w:r>
        <w:t xml:space="preserve">PART 2: </w:t>
      </w:r>
      <w:r w:rsidR="000F292C">
        <w:rPr>
          <w:rFonts w:cs="Helvetica"/>
        </w:rPr>
        <w:t xml:space="preserve">Guidance for </w:t>
      </w:r>
      <w:r w:rsidR="00963B0C">
        <w:rPr>
          <w:rFonts w:cs="Helvetica"/>
        </w:rPr>
        <w:t xml:space="preserve">Courses </w:t>
      </w:r>
      <w:r w:rsidR="00400B7F">
        <w:rPr>
          <w:rFonts w:cs="Helvetica"/>
        </w:rPr>
        <w:t>Approved Within</w:t>
      </w:r>
      <w:r w:rsidR="00963B0C">
        <w:rPr>
          <w:rFonts w:cs="Helvetica"/>
        </w:rPr>
        <w:t xml:space="preserve"> the Work-based Learning Route</w:t>
      </w:r>
      <w:bookmarkEnd w:id="13"/>
    </w:p>
    <w:p w:rsidR="00F4543D" w:rsidRPr="0057429E" w:rsidRDefault="00F4543D" w:rsidP="004B2833">
      <w:pPr>
        <w:pStyle w:val="Heading2"/>
        <w:spacing w:before="0"/>
        <w:jc w:val="both"/>
        <w:rPr>
          <w:rFonts w:ascii="Helvetica" w:hAnsi="Helvetica" w:cs="Helvetica"/>
          <w:sz w:val="24"/>
          <w:szCs w:val="24"/>
        </w:rPr>
      </w:pPr>
    </w:p>
    <w:p w:rsidR="00F4543D" w:rsidRDefault="00F4543D" w:rsidP="002969B5">
      <w:pPr>
        <w:pStyle w:val="Heading1"/>
      </w:pPr>
      <w:bookmarkStart w:id="14" w:name="_Toc536614206"/>
      <w:bookmarkStart w:id="15" w:name="_Toc132193358"/>
      <w:bookmarkStart w:id="16" w:name="_Toc132193578"/>
      <w:r w:rsidRPr="0057429E">
        <w:t xml:space="preserve">Roles and Responsibilities of Approved </w:t>
      </w:r>
      <w:r>
        <w:t>Course</w:t>
      </w:r>
      <w:r w:rsidRPr="0057429E">
        <w:t xml:space="preserve"> Providers</w:t>
      </w:r>
      <w:bookmarkEnd w:id="14"/>
      <w:bookmarkEnd w:id="15"/>
      <w:bookmarkEnd w:id="16"/>
    </w:p>
    <w:p w:rsidR="00FF5F67" w:rsidRPr="00FF5F67" w:rsidRDefault="00FF5F67" w:rsidP="004B2833">
      <w:pPr>
        <w:jc w:val="both"/>
      </w:pPr>
    </w:p>
    <w:p w:rsidR="00B34D90" w:rsidRPr="00B34D90" w:rsidRDefault="00B34D90" w:rsidP="004B2833">
      <w:pPr>
        <w:jc w:val="both"/>
      </w:pPr>
      <w:r w:rsidRPr="007F48C5">
        <w:rPr>
          <w:rFonts w:ascii="Helvetica" w:hAnsi="Helvetica" w:cs="Helvetica"/>
        </w:rPr>
        <w:t xml:space="preserve">Work-Based Learning </w:t>
      </w:r>
      <w:r w:rsidR="000D7908">
        <w:rPr>
          <w:rFonts w:ascii="Helvetica" w:hAnsi="Helvetica" w:cs="Helvetica"/>
        </w:rPr>
        <w:t>C</w:t>
      </w:r>
      <w:r w:rsidRPr="007F48C5">
        <w:rPr>
          <w:rFonts w:ascii="Helvetica" w:hAnsi="Helvetica" w:cs="Helvetica"/>
        </w:rPr>
        <w:t xml:space="preserve">ourse </w:t>
      </w:r>
      <w:r w:rsidR="000D7908">
        <w:rPr>
          <w:rFonts w:ascii="Helvetica" w:hAnsi="Helvetica" w:cs="Helvetica"/>
        </w:rPr>
        <w:t>P</w:t>
      </w:r>
      <w:r w:rsidRPr="007F48C5">
        <w:rPr>
          <w:rFonts w:ascii="Helvetica" w:hAnsi="Helvetica" w:cs="Helvetica"/>
        </w:rPr>
        <w:t>roviders</w:t>
      </w:r>
      <w:r>
        <w:rPr>
          <w:rFonts w:ascii="Helvetica" w:hAnsi="Helvetica" w:cs="Helvetica"/>
        </w:rPr>
        <w:t xml:space="preserve"> </w:t>
      </w:r>
      <w:r w:rsidR="000D7908">
        <w:rPr>
          <w:rFonts w:ascii="Helvetica" w:hAnsi="Helvetica" w:cs="Helvetica"/>
        </w:rPr>
        <w:t xml:space="preserve">and Co-ordinators </w:t>
      </w:r>
      <w:r>
        <w:rPr>
          <w:rFonts w:ascii="Helvetica" w:hAnsi="Helvetica" w:cs="Helvetica"/>
        </w:rPr>
        <w:t>must work in partnership with the Social Care Council</w:t>
      </w:r>
      <w:r w:rsidR="004153DF">
        <w:rPr>
          <w:rFonts w:ascii="Helvetica" w:hAnsi="Helvetica" w:cs="Helvetica"/>
        </w:rPr>
        <w:t xml:space="preserve"> to engage in the required monitoring and re-validation processes and </w:t>
      </w:r>
      <w:r w:rsidRPr="007F48C5">
        <w:rPr>
          <w:rFonts w:ascii="Helvetica" w:hAnsi="Helvetica" w:cs="Helvetica"/>
        </w:rPr>
        <w:t>provide the Social Care Council with relevant, accurate and timely information on a social worker’s participation and achievement on</w:t>
      </w:r>
      <w:r>
        <w:rPr>
          <w:rFonts w:ascii="Helvetica" w:hAnsi="Helvetica" w:cs="Helvetica"/>
        </w:rPr>
        <w:t xml:space="preserve"> a</w:t>
      </w:r>
      <w:r w:rsidRPr="007F48C5">
        <w:rPr>
          <w:rFonts w:ascii="Helvetica" w:hAnsi="Helvetica" w:cs="Helvetica"/>
        </w:rPr>
        <w:t xml:space="preserve"> course</w:t>
      </w:r>
      <w:r w:rsidR="004153DF" w:rsidRPr="004153DF">
        <w:rPr>
          <w:rFonts w:ascii="Helvetica" w:hAnsi="Helvetica" w:cs="Helvetica"/>
        </w:rPr>
        <w:t xml:space="preserve"> </w:t>
      </w:r>
      <w:r w:rsidR="004153DF" w:rsidRPr="007F48C5">
        <w:rPr>
          <w:rFonts w:ascii="Helvetica" w:hAnsi="Helvetica" w:cs="Helvetica"/>
        </w:rPr>
        <w:t>as part of their approved status</w:t>
      </w:r>
      <w:r w:rsidRPr="007F48C5">
        <w:rPr>
          <w:rFonts w:ascii="Helvetica" w:hAnsi="Helvetica" w:cs="Helvetica"/>
        </w:rPr>
        <w:t>.</w:t>
      </w:r>
    </w:p>
    <w:p w:rsidR="00F4543D" w:rsidRDefault="00F4543D" w:rsidP="004B2833">
      <w:pPr>
        <w:jc w:val="both"/>
        <w:rPr>
          <w:rFonts w:ascii="Helvetica" w:hAnsi="Helvetica" w:cs="Helvetica"/>
        </w:rPr>
      </w:pPr>
    </w:p>
    <w:p w:rsidR="00F4543D" w:rsidRDefault="00F4543D" w:rsidP="004B2833">
      <w:pPr>
        <w:jc w:val="both"/>
        <w:rPr>
          <w:rFonts w:ascii="Helvetica" w:hAnsi="Helvetica" w:cs="Helvetica"/>
        </w:rPr>
      </w:pPr>
      <w:r w:rsidRPr="0057429E">
        <w:rPr>
          <w:rFonts w:ascii="Helvetica" w:hAnsi="Helvetica" w:cs="Helvetica"/>
        </w:rPr>
        <w:t xml:space="preserve">In order to </w:t>
      </w:r>
      <w:r>
        <w:rPr>
          <w:rFonts w:ascii="Helvetica" w:hAnsi="Helvetica" w:cs="Helvetica"/>
        </w:rPr>
        <w:t>undertake</w:t>
      </w:r>
      <w:r w:rsidRPr="0057429E">
        <w:rPr>
          <w:rFonts w:ascii="Helvetica" w:hAnsi="Helvetica" w:cs="Helvetica"/>
        </w:rPr>
        <w:t xml:space="preserve"> awarding body functions, the Social Care Council maintains a database of all PiP candidate achievement from all routes</w:t>
      </w:r>
      <w:r>
        <w:rPr>
          <w:rFonts w:ascii="Helvetica" w:hAnsi="Helvetica" w:cs="Helvetica"/>
        </w:rPr>
        <w:t xml:space="preserve"> </w:t>
      </w:r>
      <w:r w:rsidRPr="0057429E">
        <w:rPr>
          <w:rFonts w:ascii="Helvetica" w:hAnsi="Helvetica" w:cs="Helvetica"/>
        </w:rPr>
        <w:t xml:space="preserve">within the </w:t>
      </w:r>
      <w:r w:rsidR="00A91F42">
        <w:rPr>
          <w:rFonts w:ascii="Helvetica" w:hAnsi="Helvetica" w:cs="Helvetica"/>
        </w:rPr>
        <w:t xml:space="preserve">PiP </w:t>
      </w:r>
      <w:r w:rsidRPr="0057429E">
        <w:rPr>
          <w:rFonts w:ascii="Helvetica" w:hAnsi="Helvetica" w:cs="Helvetica"/>
        </w:rPr>
        <w:t xml:space="preserve">Framework. </w:t>
      </w:r>
      <w:r w:rsidR="00B34D90">
        <w:rPr>
          <w:rFonts w:ascii="Helvetica" w:hAnsi="Helvetica" w:cs="Helvetica"/>
        </w:rPr>
        <w:t>I</w:t>
      </w:r>
      <w:r w:rsidR="00B34D90" w:rsidRPr="0057429E">
        <w:rPr>
          <w:rFonts w:ascii="Helvetica" w:hAnsi="Helvetica" w:cs="Helvetica"/>
        </w:rPr>
        <w:t xml:space="preserve">t is </w:t>
      </w:r>
      <w:r w:rsidR="000D7D4E">
        <w:rPr>
          <w:rFonts w:ascii="Helvetica" w:hAnsi="Helvetica" w:cs="Helvetica"/>
        </w:rPr>
        <w:t>essential</w:t>
      </w:r>
      <w:r w:rsidR="00B34D90" w:rsidRPr="0057429E">
        <w:rPr>
          <w:rFonts w:ascii="Helvetica" w:hAnsi="Helvetica" w:cs="Helvetica"/>
        </w:rPr>
        <w:t xml:space="preserve"> that accurate and up-to-date data is both recorded and maintained</w:t>
      </w:r>
      <w:r w:rsidR="00B34D90">
        <w:rPr>
          <w:rFonts w:ascii="Helvetica" w:hAnsi="Helvetica" w:cs="Helvetica"/>
        </w:rPr>
        <w:t xml:space="preserve"> t</w:t>
      </w:r>
      <w:r w:rsidRPr="0057429E">
        <w:rPr>
          <w:rFonts w:ascii="Helvetica" w:hAnsi="Helvetica" w:cs="Helvetica"/>
        </w:rPr>
        <w:t>o ensure accuracy of information and the integrity of PiP Professional Awards</w:t>
      </w:r>
      <w:r w:rsidR="00B34D90">
        <w:rPr>
          <w:rFonts w:ascii="Helvetica" w:hAnsi="Helvetica" w:cs="Helvetica"/>
        </w:rPr>
        <w:t>;</w:t>
      </w:r>
      <w:r w:rsidRPr="0057429E">
        <w:rPr>
          <w:rFonts w:ascii="Helvetica" w:hAnsi="Helvetica" w:cs="Helvetica"/>
        </w:rPr>
        <w:t xml:space="preserve"> </w:t>
      </w:r>
      <w:r w:rsidR="00B34D90">
        <w:rPr>
          <w:rFonts w:ascii="Helvetica" w:hAnsi="Helvetica" w:cs="Helvetica"/>
        </w:rPr>
        <w:t>t</w:t>
      </w:r>
      <w:r w:rsidRPr="0057429E">
        <w:rPr>
          <w:rFonts w:ascii="Helvetica" w:hAnsi="Helvetica" w:cs="Helvetica"/>
        </w:rPr>
        <w:t xml:space="preserve">he contribution of </w:t>
      </w:r>
      <w:r>
        <w:rPr>
          <w:rFonts w:ascii="Helvetica" w:hAnsi="Helvetica" w:cs="Helvetica"/>
        </w:rPr>
        <w:t>course</w:t>
      </w:r>
      <w:r w:rsidRPr="0057429E">
        <w:rPr>
          <w:rFonts w:ascii="Helvetica" w:hAnsi="Helvetica" w:cs="Helvetica"/>
        </w:rPr>
        <w:t xml:space="preserve"> providers to this process is therefore vital.</w:t>
      </w:r>
      <w:r w:rsidR="00380005" w:rsidRPr="00380005">
        <w:rPr>
          <w:rFonts w:ascii="Helvetica" w:hAnsi="Helvetica" w:cs="Helvetica"/>
        </w:rPr>
        <w:t xml:space="preserve"> </w:t>
      </w:r>
    </w:p>
    <w:p w:rsidR="00F4543D" w:rsidRDefault="00F4543D" w:rsidP="004B2833">
      <w:pPr>
        <w:ind w:left="142"/>
        <w:jc w:val="both"/>
        <w:rPr>
          <w:rFonts w:ascii="Helvetica" w:hAnsi="Helvetica" w:cs="Helvetica"/>
        </w:rPr>
      </w:pPr>
    </w:p>
    <w:p w:rsidR="00F4543D" w:rsidRPr="00F4543D" w:rsidRDefault="00F4543D" w:rsidP="004B2833">
      <w:pPr>
        <w:jc w:val="both"/>
        <w:rPr>
          <w:rFonts w:ascii="Helvetica" w:hAnsi="Helvetica" w:cs="Helvetica"/>
        </w:rPr>
      </w:pPr>
      <w:r w:rsidRPr="007F48C5">
        <w:rPr>
          <w:rFonts w:ascii="Helvetica" w:hAnsi="Helvetica" w:cs="Helvetica"/>
        </w:rPr>
        <w:t xml:space="preserve">This information is the social worker’s record of continuing professional development and is essential for achievement of PIP Requirements and Awards. </w:t>
      </w:r>
      <w:r w:rsidR="00A91F42">
        <w:rPr>
          <w:rFonts w:ascii="Helvetica" w:hAnsi="Helvetica" w:cs="Helvetica"/>
        </w:rPr>
        <w:t xml:space="preserve"> </w:t>
      </w:r>
      <w:r w:rsidRPr="007F48C5">
        <w:rPr>
          <w:rFonts w:ascii="Helvetica" w:hAnsi="Helvetica" w:cs="Helvetica"/>
        </w:rPr>
        <w:t>Providers must also submit course monitoring</w:t>
      </w:r>
      <w:r w:rsidR="007952F7">
        <w:rPr>
          <w:rFonts w:ascii="Helvetica" w:hAnsi="Helvetica" w:cs="Helvetica"/>
        </w:rPr>
        <w:t xml:space="preserve"> information in year two of delivery</w:t>
      </w:r>
      <w:r w:rsidRPr="007F48C5">
        <w:rPr>
          <w:rFonts w:ascii="Helvetica" w:hAnsi="Helvetica" w:cs="Helvetica"/>
        </w:rPr>
        <w:t xml:space="preserve"> and </w:t>
      </w:r>
      <w:r w:rsidR="007952F7">
        <w:rPr>
          <w:rFonts w:ascii="Helvetica" w:hAnsi="Helvetica" w:cs="Helvetica"/>
        </w:rPr>
        <w:t xml:space="preserve">apply for </w:t>
      </w:r>
      <w:r w:rsidRPr="007F48C5">
        <w:rPr>
          <w:rFonts w:ascii="Helvetica" w:hAnsi="Helvetica" w:cs="Helvetica"/>
        </w:rPr>
        <w:t xml:space="preserve">re-approval every </w:t>
      </w:r>
      <w:r w:rsidR="00A91F42">
        <w:rPr>
          <w:rFonts w:ascii="Helvetica" w:hAnsi="Helvetica" w:cs="Helvetica"/>
        </w:rPr>
        <w:t>three</w:t>
      </w:r>
      <w:r w:rsidRPr="007F48C5">
        <w:rPr>
          <w:rFonts w:ascii="Helvetica" w:hAnsi="Helvetica" w:cs="Helvetica"/>
        </w:rPr>
        <w:t xml:space="preserve"> years to the Social Care Council Approval Panel.</w:t>
      </w:r>
      <w:r>
        <w:rPr>
          <w:rFonts w:ascii="Helvetica" w:hAnsi="Helvetica" w:cs="Helvetica"/>
        </w:rPr>
        <w:t xml:space="preserve"> </w:t>
      </w:r>
      <w:r w:rsidR="00A91F42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The documentation for both these processes is contained in </w:t>
      </w:r>
      <w:r w:rsidRPr="007952F7">
        <w:rPr>
          <w:rFonts w:ascii="Helvetica" w:hAnsi="Helvetica" w:cs="Helvetica"/>
          <w:b/>
        </w:rPr>
        <w:t xml:space="preserve">Appendix </w:t>
      </w:r>
      <w:r w:rsidR="00FB4910">
        <w:rPr>
          <w:rFonts w:ascii="Helvetica" w:hAnsi="Helvetica" w:cs="Helvetica"/>
          <w:b/>
        </w:rPr>
        <w:t>One</w:t>
      </w:r>
      <w:r w:rsidRPr="007952F7">
        <w:rPr>
          <w:rFonts w:ascii="Helvetica" w:hAnsi="Helvetica" w:cs="Helvetica"/>
          <w:b/>
        </w:rPr>
        <w:t xml:space="preserve"> and Appendix </w:t>
      </w:r>
      <w:r w:rsidR="000D7908">
        <w:rPr>
          <w:rFonts w:ascii="Helvetica" w:hAnsi="Helvetica" w:cs="Helvetica"/>
          <w:b/>
        </w:rPr>
        <w:t>Five</w:t>
      </w:r>
      <w:r w:rsidR="00FB4910">
        <w:rPr>
          <w:rFonts w:ascii="Helvetica" w:hAnsi="Helvetica" w:cs="Helvetica"/>
          <w:b/>
        </w:rPr>
        <w:t>.</w:t>
      </w:r>
    </w:p>
    <w:p w:rsidR="00F4543D" w:rsidRPr="00F4543D" w:rsidRDefault="00F4543D" w:rsidP="004B2833">
      <w:pPr>
        <w:jc w:val="both"/>
        <w:rPr>
          <w:rFonts w:ascii="Helvetica" w:hAnsi="Helvetica" w:cs="Helvetica"/>
        </w:rPr>
      </w:pPr>
    </w:p>
    <w:p w:rsidR="00F4543D" w:rsidRPr="00F4543D" w:rsidRDefault="00F4543D" w:rsidP="004B2833">
      <w:pPr>
        <w:ind w:left="34" w:right="34"/>
        <w:jc w:val="both"/>
        <w:rPr>
          <w:rFonts w:ascii="Helvetica" w:hAnsi="Helvetica" w:cs="Helvetica"/>
          <w:u w:val="single"/>
        </w:rPr>
      </w:pPr>
      <w:r w:rsidRPr="00F4543D">
        <w:rPr>
          <w:rFonts w:ascii="Helvetica" w:hAnsi="Helvetica" w:cs="Helvetica"/>
        </w:rPr>
        <w:t xml:space="preserve">All PiP candidates, on approved courses </w:t>
      </w:r>
      <w:r w:rsidRPr="00F4543D">
        <w:rPr>
          <w:rFonts w:ascii="Helvetica" w:hAnsi="Helvetica" w:cs="Helvetica"/>
          <w:u w:val="single"/>
        </w:rPr>
        <w:t>must:</w:t>
      </w:r>
    </w:p>
    <w:p w:rsidR="00A91F42" w:rsidRPr="00A91F42" w:rsidRDefault="00F4543D" w:rsidP="004B2833">
      <w:pPr>
        <w:numPr>
          <w:ilvl w:val="0"/>
          <w:numId w:val="34"/>
        </w:numPr>
        <w:ind w:right="34"/>
        <w:jc w:val="both"/>
        <w:rPr>
          <w:rFonts w:ascii="Helvetica" w:hAnsi="Helvetica" w:cs="Helvetica"/>
        </w:rPr>
      </w:pPr>
      <w:r w:rsidRPr="00F4543D">
        <w:rPr>
          <w:rFonts w:ascii="Helvetica" w:hAnsi="Helvetica" w:cs="Helvetica"/>
        </w:rPr>
        <w:t>Be a registered social worker with the Social Care Council</w:t>
      </w:r>
      <w:r w:rsidR="00A91F42">
        <w:rPr>
          <w:rFonts w:ascii="Helvetica" w:hAnsi="Helvetica" w:cs="Helvetica"/>
        </w:rPr>
        <w:t>.</w:t>
      </w:r>
    </w:p>
    <w:p w:rsidR="00F4543D" w:rsidRPr="00F4543D" w:rsidRDefault="00F4543D" w:rsidP="004B2833">
      <w:pPr>
        <w:numPr>
          <w:ilvl w:val="0"/>
          <w:numId w:val="34"/>
        </w:numPr>
        <w:ind w:right="34"/>
        <w:jc w:val="both"/>
        <w:rPr>
          <w:rFonts w:ascii="Helvetica" w:hAnsi="Helvetica" w:cs="Helvetica"/>
        </w:rPr>
      </w:pPr>
      <w:r w:rsidRPr="00F4543D">
        <w:rPr>
          <w:rFonts w:ascii="Helvetica" w:hAnsi="Helvetica" w:cs="Helvetica"/>
        </w:rPr>
        <w:t xml:space="preserve">Access the Social Care Council online portal and enrol on the relevant Award (Consolidation, Specialist or Leadership and Strategic).  </w:t>
      </w:r>
    </w:p>
    <w:p w:rsidR="00F4543D" w:rsidRPr="00F4543D" w:rsidRDefault="00F4543D" w:rsidP="004B2833">
      <w:pPr>
        <w:ind w:left="460" w:right="34"/>
        <w:jc w:val="both"/>
        <w:rPr>
          <w:rFonts w:ascii="Helvetica" w:hAnsi="Helvetica" w:cs="Helvetica"/>
        </w:rPr>
      </w:pPr>
    </w:p>
    <w:p w:rsidR="00F4543D" w:rsidRPr="00F4543D" w:rsidRDefault="00F4543D" w:rsidP="004B2833">
      <w:pPr>
        <w:ind w:right="34"/>
        <w:jc w:val="both"/>
        <w:rPr>
          <w:rFonts w:ascii="Helvetica" w:hAnsi="Helvetica" w:cs="Helvetica"/>
        </w:rPr>
      </w:pPr>
      <w:r w:rsidRPr="00F4543D">
        <w:rPr>
          <w:rFonts w:ascii="Helvetica" w:hAnsi="Helvetica" w:cs="Helvetica"/>
        </w:rPr>
        <w:t xml:space="preserve">Whilst enrolment on the relevant Professional Award is primarily the responsibility of the individual candidate, it is important that </w:t>
      </w:r>
      <w:r w:rsidR="00050E39">
        <w:rPr>
          <w:rFonts w:ascii="Helvetica" w:hAnsi="Helvetica" w:cs="Helvetica"/>
        </w:rPr>
        <w:t>C</w:t>
      </w:r>
      <w:r w:rsidRPr="00F4543D">
        <w:rPr>
          <w:rFonts w:ascii="Helvetica" w:hAnsi="Helvetica" w:cs="Helvetica"/>
        </w:rPr>
        <w:t xml:space="preserve">ourse </w:t>
      </w:r>
      <w:r w:rsidR="00050E39">
        <w:rPr>
          <w:rFonts w:ascii="Helvetica" w:hAnsi="Helvetica" w:cs="Helvetica"/>
        </w:rPr>
        <w:t>P</w:t>
      </w:r>
      <w:r w:rsidRPr="00F4543D">
        <w:rPr>
          <w:rFonts w:ascii="Helvetica" w:hAnsi="Helvetica" w:cs="Helvetica"/>
        </w:rPr>
        <w:t xml:space="preserve">roviders encourage and quality assure enrolment on the correct PiP Award prior to the commencement of a course. </w:t>
      </w:r>
    </w:p>
    <w:p w:rsidR="00F4543D" w:rsidRPr="00F4543D" w:rsidRDefault="00F4543D" w:rsidP="004B2833">
      <w:pPr>
        <w:jc w:val="both"/>
      </w:pPr>
    </w:p>
    <w:p w:rsidR="00A1359E" w:rsidRPr="002969B5" w:rsidRDefault="002E1BFD" w:rsidP="002969B5">
      <w:pPr>
        <w:pStyle w:val="Heading1"/>
      </w:pPr>
      <w:bookmarkStart w:id="17" w:name="_Toc132193359"/>
      <w:bookmarkStart w:id="18" w:name="_Toc132193579"/>
      <w:r w:rsidRPr="002969B5">
        <w:t xml:space="preserve">Notification of Intakes and Outcomes to </w:t>
      </w:r>
      <w:bookmarkStart w:id="19" w:name="_Toc426713952"/>
      <w:r w:rsidR="00CE6D70" w:rsidRPr="002969B5">
        <w:t>t</w:t>
      </w:r>
      <w:r w:rsidR="00477867" w:rsidRPr="002969B5">
        <w:t>he Social Care Council</w:t>
      </w:r>
      <w:bookmarkEnd w:id="17"/>
      <w:bookmarkEnd w:id="18"/>
    </w:p>
    <w:p w:rsidR="007679AF" w:rsidRPr="00CA12BB" w:rsidRDefault="007679AF" w:rsidP="004B2833">
      <w:pPr>
        <w:jc w:val="both"/>
        <w:rPr>
          <w:sz w:val="12"/>
          <w:szCs w:val="12"/>
        </w:rPr>
      </w:pPr>
    </w:p>
    <w:p w:rsidR="00152DEA" w:rsidRPr="00B53E6D" w:rsidRDefault="00963B0C" w:rsidP="004B2833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The </w:t>
      </w:r>
      <w:r w:rsidR="00050E39">
        <w:rPr>
          <w:rFonts w:ascii="Helvetica" w:hAnsi="Helvetica" w:cs="Helvetica"/>
        </w:rPr>
        <w:t>C</w:t>
      </w:r>
      <w:r>
        <w:rPr>
          <w:rFonts w:ascii="Helvetica" w:hAnsi="Helvetica" w:cs="Helvetica"/>
        </w:rPr>
        <w:t>ourse Co-ordinator must provide the Social Care Council with a</w:t>
      </w:r>
      <w:r w:rsidR="00C64361" w:rsidRPr="00B53E6D">
        <w:rPr>
          <w:rFonts w:ascii="Helvetica" w:hAnsi="Helvetica" w:cs="Helvetica"/>
        </w:rPr>
        <w:t xml:space="preserve"> list of </w:t>
      </w:r>
      <w:r w:rsidR="00C42F43">
        <w:rPr>
          <w:rFonts w:ascii="Helvetica" w:hAnsi="Helvetica" w:cs="Helvetica"/>
        </w:rPr>
        <w:t xml:space="preserve">social work </w:t>
      </w:r>
      <w:r w:rsidR="00C64361" w:rsidRPr="00B53E6D">
        <w:rPr>
          <w:rFonts w:ascii="Helvetica" w:hAnsi="Helvetica" w:cs="Helvetica"/>
        </w:rPr>
        <w:t xml:space="preserve">candidates using </w:t>
      </w:r>
      <w:r w:rsidR="00CE6D70">
        <w:rPr>
          <w:rFonts w:ascii="Helvetica" w:hAnsi="Helvetica" w:cs="Helvetica"/>
        </w:rPr>
        <w:t>the</w:t>
      </w:r>
      <w:r w:rsidR="001E447D" w:rsidRPr="00B53E6D">
        <w:rPr>
          <w:rFonts w:ascii="Helvetica" w:hAnsi="Helvetica" w:cs="Helvetica"/>
        </w:rPr>
        <w:t xml:space="preserve"> Intake </w:t>
      </w:r>
      <w:r w:rsidR="00DD0B43">
        <w:rPr>
          <w:rFonts w:ascii="Helvetica" w:hAnsi="Helvetica" w:cs="Helvetica"/>
        </w:rPr>
        <w:t xml:space="preserve">and Outcomes </w:t>
      </w:r>
      <w:r w:rsidR="001E447D" w:rsidRPr="00B53E6D">
        <w:rPr>
          <w:rFonts w:ascii="Helvetica" w:hAnsi="Helvetica" w:cs="Helvetica"/>
        </w:rPr>
        <w:t>Form (</w:t>
      </w:r>
      <w:r w:rsidR="007952F7" w:rsidRPr="00953E10">
        <w:rPr>
          <w:rFonts w:ascii="Helvetica" w:hAnsi="Helvetica" w:cs="Helvetica"/>
          <w:b/>
        </w:rPr>
        <w:t>A</w:t>
      </w:r>
      <w:r w:rsidR="001E447D" w:rsidRPr="00953E10">
        <w:rPr>
          <w:rFonts w:ascii="Helvetica" w:hAnsi="Helvetica" w:cs="Helvetica"/>
          <w:b/>
        </w:rPr>
        <w:t xml:space="preserve">ppendix </w:t>
      </w:r>
      <w:r w:rsidR="004F0E92" w:rsidRPr="00953E10">
        <w:rPr>
          <w:rFonts w:ascii="Helvetica" w:hAnsi="Helvetica" w:cs="Helvetica"/>
          <w:b/>
        </w:rPr>
        <w:t>Four</w:t>
      </w:r>
      <w:r w:rsidR="001E447D" w:rsidRPr="00953E10">
        <w:rPr>
          <w:rFonts w:ascii="Helvetica" w:hAnsi="Helvetica" w:cs="Helvetica"/>
          <w:b/>
        </w:rPr>
        <w:t>).</w:t>
      </w:r>
      <w:r w:rsidR="001E447D" w:rsidRPr="00B53E6D">
        <w:rPr>
          <w:rFonts w:ascii="Helvetica" w:hAnsi="Helvetica" w:cs="Helvetica"/>
        </w:rPr>
        <w:t xml:space="preserve">  This </w:t>
      </w:r>
      <w:r w:rsidR="00DD0B43">
        <w:rPr>
          <w:rFonts w:ascii="Helvetica" w:hAnsi="Helvetica" w:cs="Helvetica"/>
        </w:rPr>
        <w:t>form</w:t>
      </w:r>
      <w:r w:rsidR="001E447D" w:rsidRPr="00B53E6D">
        <w:rPr>
          <w:rFonts w:ascii="Helvetica" w:hAnsi="Helvetica" w:cs="Helvetica"/>
        </w:rPr>
        <w:t xml:space="preserve"> </w:t>
      </w:r>
      <w:r w:rsidR="00477867">
        <w:rPr>
          <w:rFonts w:ascii="Helvetica" w:hAnsi="Helvetica" w:cs="Helvetica"/>
        </w:rPr>
        <w:t>must be received by the Social Care Council</w:t>
      </w:r>
      <w:r w:rsidR="00152DEA" w:rsidRPr="00B53E6D">
        <w:rPr>
          <w:rFonts w:ascii="Helvetica" w:hAnsi="Helvetica" w:cs="Helvetica"/>
        </w:rPr>
        <w:t xml:space="preserve"> </w:t>
      </w:r>
      <w:r w:rsidR="00DD0B43">
        <w:rPr>
          <w:rFonts w:ascii="Helvetica" w:hAnsi="Helvetica" w:cs="Helvetica"/>
        </w:rPr>
        <w:t xml:space="preserve">no later than </w:t>
      </w:r>
      <w:r w:rsidR="00DD0B43" w:rsidRPr="00400B7F">
        <w:rPr>
          <w:rFonts w:ascii="Helvetica" w:hAnsi="Helvetica" w:cs="Helvetica"/>
          <w:u w:val="single"/>
        </w:rPr>
        <w:t>four weeks</w:t>
      </w:r>
      <w:r w:rsidR="00DD0B43">
        <w:rPr>
          <w:rFonts w:ascii="Helvetica" w:hAnsi="Helvetica" w:cs="Helvetica"/>
        </w:rPr>
        <w:t xml:space="preserve"> after</w:t>
      </w:r>
      <w:r w:rsidR="001E447D" w:rsidRPr="00B53E6D">
        <w:rPr>
          <w:rFonts w:ascii="Helvetica" w:hAnsi="Helvetica" w:cs="Helvetica"/>
        </w:rPr>
        <w:t xml:space="preserve"> the course commences</w:t>
      </w:r>
      <w:r w:rsidR="00DD0B43">
        <w:rPr>
          <w:rFonts w:ascii="Helvetica" w:hAnsi="Helvetica" w:cs="Helvetica"/>
        </w:rPr>
        <w:t xml:space="preserve"> to confirm the course intake</w:t>
      </w:r>
      <w:r w:rsidR="001E447D" w:rsidRPr="00B53E6D">
        <w:rPr>
          <w:rFonts w:ascii="Helvetica" w:hAnsi="Helvetica" w:cs="Helvetica"/>
        </w:rPr>
        <w:t xml:space="preserve">. </w:t>
      </w:r>
      <w:r w:rsidR="004B2833">
        <w:rPr>
          <w:rFonts w:ascii="Helvetica" w:hAnsi="Helvetica" w:cs="Helvetica"/>
        </w:rPr>
        <w:t xml:space="preserve"> </w:t>
      </w:r>
      <w:r w:rsidR="00152DEA" w:rsidRPr="00B53E6D">
        <w:rPr>
          <w:rFonts w:ascii="Helvetica" w:hAnsi="Helvetica" w:cs="Helvetica"/>
        </w:rPr>
        <w:t>On compl</w:t>
      </w:r>
      <w:r w:rsidR="00C94D77">
        <w:rPr>
          <w:rFonts w:ascii="Helvetica" w:hAnsi="Helvetica" w:cs="Helvetica"/>
        </w:rPr>
        <w:t>etion of the c</w:t>
      </w:r>
      <w:r w:rsidR="00152DEA" w:rsidRPr="00B53E6D">
        <w:rPr>
          <w:rFonts w:ascii="Helvetica" w:hAnsi="Helvetica" w:cs="Helvetica"/>
        </w:rPr>
        <w:t xml:space="preserve">ourse, </w:t>
      </w:r>
      <w:r w:rsidR="00C64361" w:rsidRPr="00B53E6D">
        <w:rPr>
          <w:rFonts w:ascii="Helvetica" w:hAnsi="Helvetica" w:cs="Helvetica"/>
        </w:rPr>
        <w:t xml:space="preserve">the </w:t>
      </w:r>
      <w:r w:rsidR="00DD0B43">
        <w:rPr>
          <w:rFonts w:ascii="Helvetica" w:hAnsi="Helvetica" w:cs="Helvetica"/>
        </w:rPr>
        <w:t>form</w:t>
      </w:r>
      <w:r w:rsidR="00C64361" w:rsidRPr="00B53E6D">
        <w:rPr>
          <w:rFonts w:ascii="Helvetica" w:hAnsi="Helvetica" w:cs="Helvetica"/>
        </w:rPr>
        <w:t xml:space="preserve"> should be updated to verify </w:t>
      </w:r>
      <w:r w:rsidR="00DD0B43">
        <w:rPr>
          <w:rFonts w:ascii="Helvetica" w:hAnsi="Helvetica" w:cs="Helvetica"/>
        </w:rPr>
        <w:t xml:space="preserve">social work candidates </w:t>
      </w:r>
      <w:r w:rsidR="00C64361" w:rsidRPr="00B53E6D">
        <w:rPr>
          <w:rFonts w:ascii="Helvetica" w:hAnsi="Helvetica" w:cs="Helvetica"/>
        </w:rPr>
        <w:t>who ha</w:t>
      </w:r>
      <w:r w:rsidR="00DD0B43">
        <w:rPr>
          <w:rFonts w:ascii="Helvetica" w:hAnsi="Helvetica" w:cs="Helvetica"/>
        </w:rPr>
        <w:t>ve</w:t>
      </w:r>
      <w:r w:rsidR="00C64361" w:rsidRPr="00B53E6D">
        <w:rPr>
          <w:rFonts w:ascii="Helvetica" w:hAnsi="Helvetica" w:cs="Helvetica"/>
        </w:rPr>
        <w:t xml:space="preserve"> successfully complet</w:t>
      </w:r>
      <w:r w:rsidR="00477867">
        <w:rPr>
          <w:rFonts w:ascii="Helvetica" w:hAnsi="Helvetica" w:cs="Helvetica"/>
        </w:rPr>
        <w:t>ed the course</w:t>
      </w:r>
      <w:r w:rsidR="00DD0B43">
        <w:rPr>
          <w:rFonts w:ascii="Helvetica" w:hAnsi="Helvetica" w:cs="Helvetica"/>
        </w:rPr>
        <w:t>,</w:t>
      </w:r>
      <w:r w:rsidR="00477867">
        <w:rPr>
          <w:rFonts w:ascii="Helvetica" w:hAnsi="Helvetica" w:cs="Helvetica"/>
        </w:rPr>
        <w:t xml:space="preserve"> indicating which R</w:t>
      </w:r>
      <w:r w:rsidR="00C64361" w:rsidRPr="00B53E6D">
        <w:rPr>
          <w:rFonts w:ascii="Helvetica" w:hAnsi="Helvetica" w:cs="Helvetica"/>
        </w:rPr>
        <w:t>equirements have been achieved and from which Award</w:t>
      </w:r>
      <w:r w:rsidR="003F0937">
        <w:rPr>
          <w:rFonts w:ascii="Helvetica" w:hAnsi="Helvetica" w:cs="Helvetica"/>
        </w:rPr>
        <w:t>.</w:t>
      </w:r>
      <w:r w:rsidR="00DD0B43">
        <w:rPr>
          <w:rFonts w:ascii="Helvetica" w:hAnsi="Helvetica" w:cs="Helvetica"/>
        </w:rPr>
        <w:t xml:space="preserve"> </w:t>
      </w:r>
      <w:r w:rsidR="004B2833">
        <w:rPr>
          <w:rFonts w:ascii="Helvetica" w:hAnsi="Helvetica" w:cs="Helvetica"/>
        </w:rPr>
        <w:t xml:space="preserve"> </w:t>
      </w:r>
      <w:r w:rsidR="00DD0B43">
        <w:rPr>
          <w:rFonts w:ascii="Helvetica" w:hAnsi="Helvetica" w:cs="Helvetica"/>
        </w:rPr>
        <w:t xml:space="preserve">This information should be returned to the Social Care Council no later than </w:t>
      </w:r>
      <w:r w:rsidR="00400B7F">
        <w:rPr>
          <w:rFonts w:ascii="Helvetica" w:hAnsi="Helvetica" w:cs="Helvetica"/>
          <w:u w:val="single"/>
        </w:rPr>
        <w:t>six</w:t>
      </w:r>
      <w:r w:rsidR="00DD0B43" w:rsidRPr="00400B7F">
        <w:rPr>
          <w:rFonts w:ascii="Helvetica" w:hAnsi="Helvetica" w:cs="Helvetica"/>
          <w:u w:val="single"/>
        </w:rPr>
        <w:t xml:space="preserve"> weeks</w:t>
      </w:r>
      <w:r w:rsidR="00DD0B43">
        <w:rPr>
          <w:rFonts w:ascii="Helvetica" w:hAnsi="Helvetica" w:cs="Helvetica"/>
        </w:rPr>
        <w:t xml:space="preserve"> after the course has been completed.</w:t>
      </w:r>
    </w:p>
    <w:bookmarkEnd w:id="19"/>
    <w:p w:rsidR="00AA6EB8" w:rsidRDefault="00AA6EB8" w:rsidP="004B2833">
      <w:pPr>
        <w:jc w:val="both"/>
        <w:rPr>
          <w:rFonts w:ascii="Arial" w:hAnsi="Arial" w:cs="Arial"/>
        </w:rPr>
      </w:pPr>
    </w:p>
    <w:p w:rsidR="00AA6EB8" w:rsidRPr="00B0133E" w:rsidRDefault="00AA6EB8" w:rsidP="004B2833">
      <w:pPr>
        <w:pStyle w:val="Heading1"/>
        <w:jc w:val="both"/>
        <w:rPr>
          <w:sz w:val="24"/>
          <w:szCs w:val="24"/>
        </w:rPr>
      </w:pPr>
      <w:bookmarkStart w:id="20" w:name="_Toc132193360"/>
      <w:bookmarkStart w:id="21" w:name="_Toc132193580"/>
      <w:r w:rsidRPr="00B0133E">
        <w:rPr>
          <w:sz w:val="24"/>
          <w:szCs w:val="24"/>
        </w:rPr>
        <w:t>Quality Assurance</w:t>
      </w:r>
      <w:r w:rsidR="00682FFA">
        <w:rPr>
          <w:sz w:val="24"/>
          <w:szCs w:val="24"/>
        </w:rPr>
        <w:t>: Monitoring</w:t>
      </w:r>
      <w:bookmarkEnd w:id="20"/>
      <w:bookmarkEnd w:id="21"/>
      <w:r w:rsidRPr="00B0133E">
        <w:rPr>
          <w:sz w:val="24"/>
          <w:szCs w:val="24"/>
        </w:rPr>
        <w:t xml:space="preserve"> </w:t>
      </w:r>
    </w:p>
    <w:p w:rsidR="007679AF" w:rsidRPr="00CA12BB" w:rsidRDefault="007679AF" w:rsidP="004B2833">
      <w:pPr>
        <w:jc w:val="both"/>
        <w:rPr>
          <w:sz w:val="12"/>
          <w:szCs w:val="12"/>
        </w:rPr>
      </w:pPr>
    </w:p>
    <w:p w:rsidR="00682FFA" w:rsidRDefault="00AA6EB8" w:rsidP="004B2833">
      <w:pPr>
        <w:jc w:val="both"/>
        <w:rPr>
          <w:rFonts w:ascii="Helvetica" w:hAnsi="Helvetica" w:cs="Helvetica"/>
        </w:rPr>
      </w:pPr>
      <w:r w:rsidRPr="00B53E6D">
        <w:rPr>
          <w:rFonts w:ascii="Helvetica" w:hAnsi="Helvetica" w:cs="Helvetica"/>
        </w:rPr>
        <w:t>Course</w:t>
      </w:r>
      <w:r w:rsidR="00280DB1">
        <w:rPr>
          <w:rFonts w:ascii="Helvetica" w:hAnsi="Helvetica" w:cs="Helvetica"/>
        </w:rPr>
        <w:t>s</w:t>
      </w:r>
      <w:r w:rsidRPr="00B53E6D">
        <w:rPr>
          <w:rFonts w:ascii="Helvetica" w:hAnsi="Helvetica" w:cs="Helvetica"/>
        </w:rPr>
        <w:t xml:space="preserve"> will be subject to </w:t>
      </w:r>
      <w:r w:rsidR="00B811E5">
        <w:rPr>
          <w:rFonts w:ascii="Helvetica" w:hAnsi="Helvetica" w:cs="Helvetica"/>
        </w:rPr>
        <w:t>a</w:t>
      </w:r>
      <w:r w:rsidR="00CE6D70">
        <w:rPr>
          <w:rFonts w:ascii="Helvetica" w:hAnsi="Helvetica" w:cs="Helvetica"/>
        </w:rPr>
        <w:t xml:space="preserve"> monitoring </w:t>
      </w:r>
      <w:r w:rsidR="00B811E5">
        <w:rPr>
          <w:rFonts w:ascii="Helvetica" w:hAnsi="Helvetica" w:cs="Helvetica"/>
        </w:rPr>
        <w:t xml:space="preserve">process </w:t>
      </w:r>
      <w:r w:rsidR="00CE6D70">
        <w:rPr>
          <w:rFonts w:ascii="Helvetica" w:hAnsi="Helvetica" w:cs="Helvetica"/>
        </w:rPr>
        <w:t>undertaken by the Social Care Council</w:t>
      </w:r>
      <w:r w:rsidR="00B811E5">
        <w:rPr>
          <w:rFonts w:ascii="Helvetica" w:hAnsi="Helvetica" w:cs="Helvetica"/>
        </w:rPr>
        <w:t xml:space="preserve"> at the end of the second year following Approval / Re-Approval,</w:t>
      </w:r>
      <w:r w:rsidR="00FB4910" w:rsidRPr="00FB4910">
        <w:rPr>
          <w:rFonts w:ascii="Helvetica" w:hAnsi="Helvetica" w:cs="Helvetica"/>
          <w:b/>
        </w:rPr>
        <w:t xml:space="preserve"> </w:t>
      </w:r>
      <w:r w:rsidR="00FB4910">
        <w:rPr>
          <w:rFonts w:ascii="Helvetica" w:hAnsi="Helvetica" w:cs="Helvetica"/>
          <w:b/>
        </w:rPr>
        <w:t>(</w:t>
      </w:r>
      <w:r w:rsidR="00FB4910" w:rsidRPr="00D53AB9">
        <w:rPr>
          <w:rFonts w:ascii="Helvetica" w:hAnsi="Helvetica" w:cs="Helvetica"/>
          <w:b/>
        </w:rPr>
        <w:t>Appendix Five</w:t>
      </w:r>
      <w:r w:rsidR="00FB4910">
        <w:rPr>
          <w:rFonts w:ascii="Helvetica" w:hAnsi="Helvetica" w:cs="Helvetica"/>
          <w:b/>
        </w:rPr>
        <w:t>),</w:t>
      </w:r>
      <w:r w:rsidR="00B811E5">
        <w:rPr>
          <w:rFonts w:ascii="Helvetica" w:hAnsi="Helvetica" w:cs="Helvetica"/>
        </w:rPr>
        <w:t xml:space="preserve"> </w:t>
      </w:r>
      <w:r w:rsidR="00F95A60" w:rsidRPr="00B53E6D">
        <w:rPr>
          <w:rFonts w:ascii="Helvetica" w:hAnsi="Helvetica" w:cs="Helvetica"/>
        </w:rPr>
        <w:t>to ensure</w:t>
      </w:r>
      <w:r w:rsidR="00C64361" w:rsidRPr="00B53E6D">
        <w:rPr>
          <w:rFonts w:ascii="Helvetica" w:hAnsi="Helvetica" w:cs="Helvetica"/>
        </w:rPr>
        <w:t xml:space="preserve"> the </w:t>
      </w:r>
      <w:r w:rsidR="00D53AB9" w:rsidRPr="00B53E6D">
        <w:rPr>
          <w:rFonts w:ascii="Helvetica" w:hAnsi="Helvetica" w:cs="Helvetica"/>
        </w:rPr>
        <w:t>course continues</w:t>
      </w:r>
      <w:r w:rsidR="00B811E5">
        <w:rPr>
          <w:rFonts w:ascii="Helvetica" w:hAnsi="Helvetica" w:cs="Helvetica"/>
        </w:rPr>
        <w:t xml:space="preserve"> to meet the Standards of Approval as set out in: </w:t>
      </w:r>
      <w:r w:rsidR="000C7A71" w:rsidRPr="00B53E6D">
        <w:rPr>
          <w:rFonts w:ascii="Helvetica" w:hAnsi="Helvetica" w:cs="Helvetica"/>
        </w:rPr>
        <w:t>Arrangements for Quality Assur</w:t>
      </w:r>
      <w:r w:rsidR="00CE6D70">
        <w:rPr>
          <w:rFonts w:ascii="Helvetica" w:hAnsi="Helvetica" w:cs="Helvetica"/>
        </w:rPr>
        <w:t xml:space="preserve">ance of PiP </w:t>
      </w:r>
      <w:r w:rsidR="00FB4910">
        <w:rPr>
          <w:rFonts w:ascii="Helvetica" w:hAnsi="Helvetica" w:cs="Helvetica"/>
        </w:rPr>
        <w:t>Framework, (updated</w:t>
      </w:r>
      <w:r w:rsidR="00CE6D70">
        <w:rPr>
          <w:rFonts w:ascii="Helvetica" w:hAnsi="Helvetica" w:cs="Helvetica"/>
        </w:rPr>
        <w:t xml:space="preserve"> 2022</w:t>
      </w:r>
      <w:r w:rsidR="00F95A60" w:rsidRPr="00B53E6D">
        <w:rPr>
          <w:rFonts w:ascii="Helvetica" w:hAnsi="Helvetica" w:cs="Helvetica"/>
        </w:rPr>
        <w:t>).</w:t>
      </w:r>
      <w:r w:rsidR="00C70A01">
        <w:rPr>
          <w:rFonts w:ascii="Helvetica" w:hAnsi="Helvetica" w:cs="Helvetica"/>
        </w:rPr>
        <w:t xml:space="preserve"> </w:t>
      </w:r>
      <w:r w:rsidR="00280DB1">
        <w:rPr>
          <w:rFonts w:ascii="Helvetica" w:hAnsi="Helvetica" w:cs="Helvetica"/>
        </w:rPr>
        <w:t xml:space="preserve">The monitoring visit will take place once within each </w:t>
      </w:r>
      <w:proofErr w:type="gramStart"/>
      <w:r w:rsidR="00280DB1">
        <w:rPr>
          <w:rFonts w:ascii="Helvetica" w:hAnsi="Helvetica" w:cs="Helvetica"/>
        </w:rPr>
        <w:t>three year</w:t>
      </w:r>
      <w:proofErr w:type="gramEnd"/>
      <w:r w:rsidR="00280DB1">
        <w:rPr>
          <w:rFonts w:ascii="Helvetica" w:hAnsi="Helvetica" w:cs="Helvetica"/>
        </w:rPr>
        <w:t xml:space="preserve"> approval period and is an opportunity for the Social Care Council to meet with employers and </w:t>
      </w:r>
      <w:r w:rsidR="00B358EF">
        <w:rPr>
          <w:rFonts w:ascii="Helvetica" w:hAnsi="Helvetica" w:cs="Helvetica"/>
        </w:rPr>
        <w:t>candidates involved</w:t>
      </w:r>
      <w:r w:rsidR="00280DB1">
        <w:rPr>
          <w:rFonts w:ascii="Helvetica" w:hAnsi="Helvetica" w:cs="Helvetica"/>
        </w:rPr>
        <w:t xml:space="preserve"> in the course to explore how the course is impacting on practice and improving outcomes for service users and carers.</w:t>
      </w:r>
    </w:p>
    <w:p w:rsidR="00682FFA" w:rsidRDefault="00682FFA" w:rsidP="004B2833">
      <w:pPr>
        <w:jc w:val="both"/>
        <w:rPr>
          <w:rFonts w:ascii="Arial" w:hAnsi="Arial" w:cs="Arial"/>
          <w:b/>
        </w:rPr>
      </w:pPr>
    </w:p>
    <w:p w:rsidR="006771B9" w:rsidRDefault="006771B9" w:rsidP="002969B5">
      <w:pPr>
        <w:pStyle w:val="Heading1"/>
      </w:pPr>
      <w:bookmarkStart w:id="22" w:name="_Toc132193581"/>
    </w:p>
    <w:p w:rsidR="00682FFA" w:rsidRPr="00074EF7" w:rsidRDefault="00682FFA" w:rsidP="002969B5">
      <w:pPr>
        <w:pStyle w:val="Heading1"/>
      </w:pPr>
      <w:r w:rsidRPr="00074EF7">
        <w:t>Course Re-Approval within the WBLR</w:t>
      </w:r>
      <w:bookmarkEnd w:id="22"/>
    </w:p>
    <w:p w:rsidR="00682FFA" w:rsidRDefault="00682FFA" w:rsidP="004B2833">
      <w:pPr>
        <w:jc w:val="both"/>
        <w:rPr>
          <w:rFonts w:ascii="Arial" w:hAnsi="Arial" w:cs="Arial"/>
          <w:b/>
        </w:rPr>
      </w:pPr>
    </w:p>
    <w:p w:rsidR="00682FFA" w:rsidRDefault="00682FFA" w:rsidP="004B2833">
      <w:pPr>
        <w:jc w:val="both"/>
        <w:rPr>
          <w:rFonts w:ascii="Arial" w:hAnsi="Arial" w:cs="Arial"/>
        </w:rPr>
      </w:pPr>
      <w:r w:rsidRPr="00074EF7">
        <w:rPr>
          <w:rFonts w:ascii="Arial" w:hAnsi="Arial" w:cs="Arial"/>
        </w:rPr>
        <w:t xml:space="preserve">All courses wishing to continue </w:t>
      </w:r>
      <w:r w:rsidR="007952F7">
        <w:rPr>
          <w:rFonts w:ascii="Arial" w:hAnsi="Arial" w:cs="Arial"/>
        </w:rPr>
        <w:t xml:space="preserve">within the WBLR </w:t>
      </w:r>
      <w:r w:rsidRPr="00074EF7">
        <w:rPr>
          <w:rFonts w:ascii="Arial" w:hAnsi="Arial" w:cs="Arial"/>
        </w:rPr>
        <w:t xml:space="preserve">beyond three years must apply for re-approval and submit evidence of continued relevance, sustainability and impact using the same approval application process and documents as completed for initial approval. </w:t>
      </w:r>
      <w:r w:rsidR="00FB4910" w:rsidRPr="00FB4910">
        <w:rPr>
          <w:rFonts w:ascii="Arial" w:hAnsi="Arial" w:cs="Arial"/>
          <w:b/>
        </w:rPr>
        <w:t>(Appendix</w:t>
      </w:r>
      <w:r w:rsidR="00FB4910">
        <w:rPr>
          <w:rFonts w:ascii="Arial" w:hAnsi="Arial" w:cs="Arial"/>
          <w:b/>
        </w:rPr>
        <w:t xml:space="preserve"> One)</w:t>
      </w:r>
      <w:r w:rsidR="00FB4910" w:rsidRPr="00FB4910">
        <w:rPr>
          <w:rFonts w:ascii="Arial" w:hAnsi="Arial" w:cs="Arial"/>
          <w:b/>
        </w:rPr>
        <w:t xml:space="preserve"> </w:t>
      </w:r>
      <w:r w:rsidRPr="00074EF7">
        <w:rPr>
          <w:rFonts w:ascii="Arial" w:hAnsi="Arial" w:cs="Arial"/>
        </w:rPr>
        <w:t>Re-approval will be for a period of up to three years</w:t>
      </w:r>
      <w:r w:rsidR="007952F7">
        <w:rPr>
          <w:rFonts w:ascii="Arial" w:hAnsi="Arial" w:cs="Arial"/>
        </w:rPr>
        <w:t xml:space="preserve"> with further monitoring in year two.</w:t>
      </w:r>
    </w:p>
    <w:p w:rsidR="007952F7" w:rsidRDefault="007952F7" w:rsidP="004B2833">
      <w:pPr>
        <w:jc w:val="both"/>
        <w:rPr>
          <w:rFonts w:ascii="Arial" w:hAnsi="Arial" w:cs="Arial"/>
          <w:b/>
        </w:rPr>
      </w:pPr>
    </w:p>
    <w:p w:rsidR="00F4543D" w:rsidRPr="00682FFA" w:rsidRDefault="00F4543D" w:rsidP="002969B5">
      <w:pPr>
        <w:pStyle w:val="Heading1"/>
      </w:pPr>
      <w:bookmarkStart w:id="23" w:name="_Toc132193582"/>
      <w:r w:rsidRPr="00074EF7">
        <w:t>Changes to Course Provision</w:t>
      </w:r>
      <w:bookmarkEnd w:id="23"/>
    </w:p>
    <w:p w:rsidR="00F4543D" w:rsidRPr="00074EF7" w:rsidRDefault="00F4543D" w:rsidP="004B2833">
      <w:pPr>
        <w:jc w:val="both"/>
        <w:rPr>
          <w:rFonts w:ascii="Arial" w:hAnsi="Arial" w:cs="Arial"/>
        </w:rPr>
      </w:pPr>
    </w:p>
    <w:p w:rsidR="00F4543D" w:rsidRPr="00074EF7" w:rsidRDefault="00F4543D" w:rsidP="004B2833">
      <w:pPr>
        <w:jc w:val="both"/>
        <w:rPr>
          <w:rFonts w:ascii="Arial" w:hAnsi="Arial" w:cs="Arial"/>
        </w:rPr>
      </w:pPr>
      <w:r w:rsidRPr="00074EF7">
        <w:rPr>
          <w:rFonts w:ascii="Arial" w:hAnsi="Arial" w:cs="Arial"/>
        </w:rPr>
        <w:t>Any changes to course structure, content etc. should be notified to the Social Care Council as part of the monitoring process. Where changes are substantive in nature, the course</w:t>
      </w:r>
      <w:r w:rsidR="00FB4910">
        <w:rPr>
          <w:rFonts w:ascii="Arial" w:hAnsi="Arial" w:cs="Arial"/>
        </w:rPr>
        <w:t xml:space="preserve"> Co-ordinator </w:t>
      </w:r>
      <w:r w:rsidR="00FB4910" w:rsidRPr="00074EF7">
        <w:rPr>
          <w:rFonts w:ascii="Arial" w:hAnsi="Arial" w:cs="Arial"/>
        </w:rPr>
        <w:t>should</w:t>
      </w:r>
      <w:r w:rsidRPr="00074EF7">
        <w:rPr>
          <w:rFonts w:ascii="Arial" w:hAnsi="Arial" w:cs="Arial"/>
        </w:rPr>
        <w:t xml:space="preserve"> submit those changes to the PiP Approval Panel. </w:t>
      </w:r>
      <w:r w:rsidR="00F13853">
        <w:rPr>
          <w:rFonts w:ascii="Arial" w:hAnsi="Arial" w:cs="Arial"/>
        </w:rPr>
        <w:t xml:space="preserve"> </w:t>
      </w:r>
      <w:r w:rsidRPr="00074EF7">
        <w:rPr>
          <w:rFonts w:ascii="Arial" w:hAnsi="Arial" w:cs="Arial"/>
        </w:rPr>
        <w:t xml:space="preserve">The Professional Adviser for the PiP Framework will provide guidance as to whether a change is minor or substantive. </w:t>
      </w:r>
      <w:r w:rsidR="00F13853">
        <w:rPr>
          <w:rFonts w:ascii="Arial" w:hAnsi="Arial" w:cs="Arial"/>
        </w:rPr>
        <w:t xml:space="preserve"> </w:t>
      </w:r>
      <w:r w:rsidRPr="00074EF7">
        <w:rPr>
          <w:rFonts w:ascii="Arial" w:hAnsi="Arial" w:cs="Arial"/>
        </w:rPr>
        <w:t xml:space="preserve">In some </w:t>
      </w:r>
      <w:proofErr w:type="gramStart"/>
      <w:r w:rsidR="00682FFA" w:rsidRPr="00074EF7">
        <w:rPr>
          <w:rFonts w:ascii="Arial" w:hAnsi="Arial" w:cs="Arial"/>
        </w:rPr>
        <w:t>instances</w:t>
      </w:r>
      <w:proofErr w:type="gramEnd"/>
      <w:r w:rsidRPr="00074EF7">
        <w:rPr>
          <w:rFonts w:ascii="Arial" w:hAnsi="Arial" w:cs="Arial"/>
        </w:rPr>
        <w:t xml:space="preserve"> an additional submission to the Approval Panel may be required.</w:t>
      </w:r>
    </w:p>
    <w:p w:rsidR="00F4543D" w:rsidRPr="00074EF7" w:rsidRDefault="00F4543D" w:rsidP="004B2833">
      <w:pPr>
        <w:jc w:val="both"/>
        <w:rPr>
          <w:rFonts w:ascii="Arial" w:hAnsi="Arial" w:cs="Arial"/>
        </w:rPr>
      </w:pPr>
    </w:p>
    <w:p w:rsidR="00F4543D" w:rsidRPr="00074EF7" w:rsidRDefault="00F4543D" w:rsidP="002969B5">
      <w:pPr>
        <w:pStyle w:val="Heading1"/>
      </w:pPr>
      <w:bookmarkStart w:id="24" w:name="_Toc132193583"/>
      <w:r w:rsidRPr="00074EF7">
        <w:t>Pausing or Ending Course Delivery</w:t>
      </w:r>
      <w:bookmarkEnd w:id="24"/>
    </w:p>
    <w:p w:rsidR="00F4543D" w:rsidRPr="00074EF7" w:rsidRDefault="00F4543D" w:rsidP="004B2833">
      <w:pPr>
        <w:jc w:val="both"/>
        <w:rPr>
          <w:rFonts w:ascii="Arial" w:hAnsi="Arial" w:cs="Arial"/>
          <w:b/>
        </w:rPr>
      </w:pPr>
    </w:p>
    <w:p w:rsidR="00B0133E" w:rsidRPr="00A91F42" w:rsidRDefault="00F4543D" w:rsidP="004B2833">
      <w:pPr>
        <w:jc w:val="both"/>
        <w:rPr>
          <w:rFonts w:ascii="Arial" w:hAnsi="Arial" w:cs="Arial"/>
        </w:rPr>
      </w:pPr>
      <w:r w:rsidRPr="00074EF7">
        <w:rPr>
          <w:rFonts w:ascii="Arial" w:hAnsi="Arial" w:cs="Arial"/>
        </w:rPr>
        <w:t xml:space="preserve">A decision to pause or stand down a </w:t>
      </w:r>
      <w:r w:rsidR="00F13853">
        <w:rPr>
          <w:rFonts w:ascii="Arial" w:hAnsi="Arial" w:cs="Arial"/>
        </w:rPr>
        <w:t>C</w:t>
      </w:r>
      <w:r w:rsidRPr="00074EF7">
        <w:rPr>
          <w:rFonts w:ascii="Arial" w:hAnsi="Arial" w:cs="Arial"/>
        </w:rPr>
        <w:t xml:space="preserve">ourse may be taken by the </w:t>
      </w:r>
      <w:r w:rsidR="00F13853">
        <w:rPr>
          <w:rFonts w:ascii="Arial" w:hAnsi="Arial" w:cs="Arial"/>
        </w:rPr>
        <w:t>P</w:t>
      </w:r>
      <w:r w:rsidRPr="00074EF7">
        <w:rPr>
          <w:rFonts w:ascii="Arial" w:hAnsi="Arial" w:cs="Arial"/>
        </w:rPr>
        <w:t xml:space="preserve">rovider but this should always be with the agreement of its stakeholders. </w:t>
      </w:r>
      <w:r w:rsidR="00F13853">
        <w:rPr>
          <w:rFonts w:ascii="Arial" w:hAnsi="Arial" w:cs="Arial"/>
        </w:rPr>
        <w:t xml:space="preserve"> </w:t>
      </w:r>
      <w:r w:rsidRPr="00074EF7">
        <w:rPr>
          <w:rFonts w:ascii="Arial" w:hAnsi="Arial" w:cs="Arial"/>
        </w:rPr>
        <w:t xml:space="preserve">If there are difficulties, these should be shared with the Social Care Council. </w:t>
      </w:r>
      <w:r w:rsidR="00F13853">
        <w:rPr>
          <w:rFonts w:ascii="Arial" w:hAnsi="Arial" w:cs="Arial"/>
        </w:rPr>
        <w:t xml:space="preserve"> </w:t>
      </w:r>
      <w:r w:rsidR="00074EF7" w:rsidRPr="00074EF7">
        <w:rPr>
          <w:rFonts w:ascii="Arial" w:hAnsi="Arial" w:cs="Arial"/>
        </w:rPr>
        <w:t xml:space="preserve">Where a </w:t>
      </w:r>
      <w:r w:rsidR="00F13853">
        <w:rPr>
          <w:rFonts w:ascii="Arial" w:hAnsi="Arial" w:cs="Arial"/>
        </w:rPr>
        <w:t>P</w:t>
      </w:r>
      <w:r w:rsidR="00074EF7" w:rsidRPr="00074EF7">
        <w:rPr>
          <w:rFonts w:ascii="Arial" w:hAnsi="Arial" w:cs="Arial"/>
        </w:rPr>
        <w:t xml:space="preserve">rovider intends to pause or end the delivery of a course they should inform the Professional Adviser in writing providing reasons for the decision. </w:t>
      </w:r>
      <w:r w:rsidR="00CE59E0">
        <w:rPr>
          <w:rFonts w:ascii="Arial" w:hAnsi="Arial" w:cs="Arial"/>
        </w:rPr>
        <w:t>Courses which have been paused can return to the WBLR following notice of intent to the Social Care Council; where significant changes have been made to the content of the course approval will be required form the PiP Approval Panel.</w:t>
      </w:r>
    </w:p>
    <w:p w:rsidR="008426E9" w:rsidRDefault="008426E9" w:rsidP="00434B33">
      <w:pPr>
        <w:pStyle w:val="Heading1"/>
        <w:jc w:val="both"/>
        <w:rPr>
          <w:rFonts w:cs="Arial"/>
          <w:sz w:val="28"/>
        </w:rPr>
      </w:pPr>
    </w:p>
    <w:p w:rsidR="00A1359E" w:rsidRPr="00292540" w:rsidRDefault="00D544E4" w:rsidP="00292540">
      <w:pPr>
        <w:pStyle w:val="Heading1"/>
      </w:pPr>
      <w:bookmarkStart w:id="25" w:name="_Toc132193361"/>
      <w:bookmarkStart w:id="26" w:name="_Toc132193584"/>
      <w:r w:rsidRPr="00292540">
        <w:t>Equal Opportunities</w:t>
      </w:r>
      <w:bookmarkEnd w:id="25"/>
      <w:bookmarkEnd w:id="26"/>
    </w:p>
    <w:p w:rsidR="007679AF" w:rsidRPr="00CA12BB" w:rsidRDefault="007679AF" w:rsidP="007679AF">
      <w:pPr>
        <w:rPr>
          <w:sz w:val="12"/>
          <w:szCs w:val="12"/>
        </w:rPr>
      </w:pPr>
    </w:p>
    <w:p w:rsidR="00D544E4" w:rsidRPr="00B53E6D" w:rsidRDefault="00CE6D70" w:rsidP="00434B33">
      <w:pPr>
        <w:pStyle w:val="List2"/>
        <w:ind w:left="0" w:firstLine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The Social Care Council</w:t>
      </w:r>
      <w:r w:rsidR="00D544E4" w:rsidRPr="00B53E6D">
        <w:rPr>
          <w:rFonts w:ascii="Helvetica" w:hAnsi="Helvetica" w:cs="Helvetica"/>
        </w:rPr>
        <w:t xml:space="preserve"> is committed to the provision of equality of opportunity and access to assessment in the PiP Framework regardless of any real or perceived differences.</w:t>
      </w:r>
    </w:p>
    <w:p w:rsidR="00D544E4" w:rsidRPr="00B53E6D" w:rsidRDefault="00D544E4" w:rsidP="00434B33">
      <w:pPr>
        <w:pStyle w:val="List2"/>
        <w:ind w:left="0" w:firstLine="0"/>
        <w:jc w:val="both"/>
        <w:rPr>
          <w:rFonts w:ascii="Helvetica" w:hAnsi="Helvetica" w:cs="Helvetica"/>
        </w:rPr>
      </w:pPr>
    </w:p>
    <w:p w:rsidR="00D544E4" w:rsidRDefault="00D544E4" w:rsidP="00434B33">
      <w:pPr>
        <w:pStyle w:val="List2"/>
        <w:ind w:left="0" w:firstLine="0"/>
        <w:jc w:val="both"/>
        <w:rPr>
          <w:rFonts w:ascii="Helvetica" w:hAnsi="Helvetica" w:cs="Helvetica"/>
        </w:rPr>
      </w:pPr>
      <w:r w:rsidRPr="00B53E6D">
        <w:rPr>
          <w:rFonts w:ascii="Helvetica" w:hAnsi="Helvetica" w:cs="Helvetica"/>
        </w:rPr>
        <w:t xml:space="preserve">The PiP </w:t>
      </w:r>
      <w:r w:rsidR="00E003A6" w:rsidRPr="00B53E6D">
        <w:rPr>
          <w:rFonts w:ascii="Helvetica" w:hAnsi="Helvetica" w:cs="Helvetica"/>
        </w:rPr>
        <w:t>Partnership</w:t>
      </w:r>
      <w:r w:rsidRPr="00B53E6D">
        <w:rPr>
          <w:rFonts w:ascii="Helvetica" w:hAnsi="Helvetica" w:cs="Helvetica"/>
        </w:rPr>
        <w:t xml:space="preserve"> is committed to fair and objective assessment. </w:t>
      </w:r>
      <w:r w:rsidR="00F13853">
        <w:rPr>
          <w:rFonts w:ascii="Helvetica" w:hAnsi="Helvetica" w:cs="Helvetica"/>
        </w:rPr>
        <w:t xml:space="preserve"> </w:t>
      </w:r>
      <w:r w:rsidR="00AC3D8D" w:rsidRPr="00B53E6D">
        <w:rPr>
          <w:rFonts w:ascii="Helvetica" w:hAnsi="Helvetica" w:cs="Helvetica"/>
        </w:rPr>
        <w:t xml:space="preserve">This route stipulates that the </w:t>
      </w:r>
      <w:r w:rsidR="00F13853">
        <w:rPr>
          <w:rFonts w:ascii="Helvetica" w:hAnsi="Helvetica" w:cs="Helvetica"/>
        </w:rPr>
        <w:t>C</w:t>
      </w:r>
      <w:r w:rsidR="00AC3D8D" w:rsidRPr="00B53E6D">
        <w:rPr>
          <w:rFonts w:ascii="Helvetica" w:hAnsi="Helvetica" w:cs="Helvetica"/>
        </w:rPr>
        <w:t xml:space="preserve">ourse </w:t>
      </w:r>
      <w:r w:rsidR="00F13853">
        <w:rPr>
          <w:rFonts w:ascii="Helvetica" w:hAnsi="Helvetica" w:cs="Helvetica"/>
        </w:rPr>
        <w:t>P</w:t>
      </w:r>
      <w:r w:rsidR="00AC3D8D" w:rsidRPr="00B53E6D">
        <w:rPr>
          <w:rFonts w:ascii="Helvetica" w:hAnsi="Helvetica" w:cs="Helvetica"/>
        </w:rPr>
        <w:t xml:space="preserve">rovider </w:t>
      </w:r>
      <w:r w:rsidR="003F0BC1" w:rsidRPr="00B53E6D">
        <w:rPr>
          <w:rFonts w:ascii="Helvetica" w:hAnsi="Helvetica" w:cs="Helvetica"/>
        </w:rPr>
        <w:t xml:space="preserve">has responsibility for </w:t>
      </w:r>
      <w:r w:rsidR="00AC3D8D" w:rsidRPr="00B53E6D">
        <w:rPr>
          <w:rFonts w:ascii="Helvetica" w:hAnsi="Helvetica" w:cs="Helvetica"/>
        </w:rPr>
        <w:t>the assessment</w:t>
      </w:r>
      <w:r w:rsidR="00B4571E" w:rsidRPr="00B53E6D">
        <w:rPr>
          <w:rFonts w:ascii="Helvetica" w:hAnsi="Helvetica" w:cs="Helvetica"/>
        </w:rPr>
        <w:t xml:space="preserve"> </w:t>
      </w:r>
      <w:r w:rsidR="00CE6D70">
        <w:rPr>
          <w:rFonts w:ascii="Helvetica" w:hAnsi="Helvetica" w:cs="Helvetica"/>
        </w:rPr>
        <w:t>and provides assurance to the Social Care Council</w:t>
      </w:r>
      <w:r w:rsidR="00AC3D8D" w:rsidRPr="00B53E6D">
        <w:rPr>
          <w:rFonts w:ascii="Helvetica" w:hAnsi="Helvetica" w:cs="Helvetica"/>
        </w:rPr>
        <w:t xml:space="preserve"> that </w:t>
      </w:r>
      <w:r w:rsidR="00E003A6" w:rsidRPr="00B53E6D">
        <w:rPr>
          <w:rFonts w:ascii="Helvetica" w:hAnsi="Helvetica" w:cs="Helvetica"/>
        </w:rPr>
        <w:t xml:space="preserve">the candidate has met the assessment criteria.  </w:t>
      </w:r>
      <w:r w:rsidRPr="00B53E6D">
        <w:rPr>
          <w:rFonts w:ascii="Helvetica" w:hAnsi="Helvetica" w:cs="Helvetica"/>
        </w:rPr>
        <w:t xml:space="preserve">Where a candidate feels he/she is being unfairly treated in respect </w:t>
      </w:r>
      <w:r w:rsidR="00E003A6" w:rsidRPr="00B53E6D">
        <w:rPr>
          <w:rFonts w:ascii="Helvetica" w:hAnsi="Helvetica" w:cs="Helvetica"/>
        </w:rPr>
        <w:t>of</w:t>
      </w:r>
      <w:r w:rsidRPr="00B53E6D">
        <w:rPr>
          <w:rFonts w:ascii="Helvetica" w:hAnsi="Helvetica" w:cs="Helvetica"/>
        </w:rPr>
        <w:t xml:space="preserve"> the assessment process</w:t>
      </w:r>
      <w:r w:rsidR="00E003A6" w:rsidRPr="00B53E6D">
        <w:rPr>
          <w:rFonts w:ascii="Helvetica" w:hAnsi="Helvetica" w:cs="Helvetica"/>
        </w:rPr>
        <w:t xml:space="preserve"> they should raise their concerns with the </w:t>
      </w:r>
      <w:r w:rsidR="00F13853">
        <w:rPr>
          <w:rFonts w:ascii="Helvetica" w:hAnsi="Helvetica" w:cs="Helvetica"/>
        </w:rPr>
        <w:t>C</w:t>
      </w:r>
      <w:r w:rsidR="00E003A6" w:rsidRPr="00B53E6D">
        <w:rPr>
          <w:rFonts w:ascii="Helvetica" w:hAnsi="Helvetica" w:cs="Helvetica"/>
        </w:rPr>
        <w:t xml:space="preserve">ourse </w:t>
      </w:r>
      <w:r w:rsidR="00F13853">
        <w:rPr>
          <w:rFonts w:ascii="Helvetica" w:hAnsi="Helvetica" w:cs="Helvetica"/>
        </w:rPr>
        <w:t>P</w:t>
      </w:r>
      <w:r w:rsidR="00E003A6" w:rsidRPr="00B53E6D">
        <w:rPr>
          <w:rFonts w:ascii="Helvetica" w:hAnsi="Helvetica" w:cs="Helvetica"/>
        </w:rPr>
        <w:t>rovider.</w:t>
      </w:r>
      <w:r w:rsidR="00F13853">
        <w:rPr>
          <w:rFonts w:ascii="Helvetica" w:hAnsi="Helvetica" w:cs="Helvetica"/>
        </w:rPr>
        <w:t xml:space="preserve"> </w:t>
      </w:r>
      <w:r w:rsidR="00E003A6" w:rsidRPr="00B53E6D">
        <w:rPr>
          <w:rFonts w:ascii="Helvetica" w:hAnsi="Helvetica" w:cs="Helvetica"/>
        </w:rPr>
        <w:t xml:space="preserve"> </w:t>
      </w:r>
      <w:r w:rsidRPr="00B53E6D">
        <w:rPr>
          <w:rFonts w:ascii="Helvetica" w:hAnsi="Helvetica" w:cs="Helvetica"/>
        </w:rPr>
        <w:t xml:space="preserve">Should further action be required the candidate should </w:t>
      </w:r>
      <w:r w:rsidR="00CE6D70">
        <w:rPr>
          <w:rFonts w:ascii="Helvetica" w:hAnsi="Helvetica" w:cs="Helvetica"/>
        </w:rPr>
        <w:t>refer to the Social Care Council</w:t>
      </w:r>
      <w:r w:rsidRPr="00B53E6D">
        <w:rPr>
          <w:rFonts w:ascii="Helvetica" w:hAnsi="Helvetica" w:cs="Helvetica"/>
        </w:rPr>
        <w:t xml:space="preserve"> complaints procedure, available on </w:t>
      </w:r>
      <w:hyperlink r:id="rId19" w:history="1">
        <w:r w:rsidRPr="00B53E6D">
          <w:rPr>
            <w:rStyle w:val="Hyperlink"/>
            <w:rFonts w:ascii="Helvetica" w:eastAsiaTheme="majorEastAsia" w:hAnsi="Helvetica" w:cs="Helvetica"/>
          </w:rPr>
          <w:t>www.niscc.info</w:t>
        </w:r>
      </w:hyperlink>
      <w:r w:rsidRPr="00B53E6D">
        <w:rPr>
          <w:rFonts w:ascii="Helvetica" w:hAnsi="Helvetica" w:cs="Helvetica"/>
        </w:rPr>
        <w:t xml:space="preserve">.  </w:t>
      </w:r>
    </w:p>
    <w:p w:rsidR="00290A66" w:rsidRDefault="00290A66" w:rsidP="00434B33">
      <w:pPr>
        <w:pStyle w:val="List2"/>
        <w:ind w:left="0" w:firstLine="0"/>
        <w:jc w:val="both"/>
        <w:rPr>
          <w:rFonts w:ascii="Helvetica" w:hAnsi="Helvetica" w:cs="Helvetica"/>
        </w:rPr>
      </w:pPr>
    </w:p>
    <w:p w:rsidR="00290A66" w:rsidRDefault="00290A66" w:rsidP="00434B33">
      <w:pPr>
        <w:pStyle w:val="List2"/>
        <w:ind w:left="0" w:firstLine="0"/>
        <w:jc w:val="both"/>
        <w:rPr>
          <w:rFonts w:ascii="Helvetica" w:hAnsi="Helvetica" w:cs="Helvetica"/>
        </w:rPr>
      </w:pPr>
    </w:p>
    <w:p w:rsidR="00393367" w:rsidRDefault="00393367">
      <w:pPr>
        <w:spacing w:after="200" w:line="276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br w:type="page"/>
      </w:r>
    </w:p>
    <w:p w:rsidR="00393367" w:rsidRDefault="00393367" w:rsidP="00393367">
      <w:pPr>
        <w:spacing w:after="200" w:line="276" w:lineRule="auto"/>
        <w:rPr>
          <w:b/>
        </w:rPr>
      </w:pPr>
      <w:r w:rsidRPr="008A62DC">
        <w:rPr>
          <w:rFonts w:ascii="Helvetica" w:hAnsi="Helvetica" w:cs="Helvetica"/>
          <w:b/>
        </w:rPr>
        <w:t xml:space="preserve">Appendix </w:t>
      </w:r>
      <w:r w:rsidR="004153DF">
        <w:rPr>
          <w:rFonts w:ascii="Helvetica" w:hAnsi="Helvetica" w:cs="Helvetica"/>
          <w:b/>
        </w:rPr>
        <w:t>One</w:t>
      </w:r>
      <w:r w:rsidRPr="008A62DC">
        <w:rPr>
          <w:rFonts w:ascii="Helvetica" w:hAnsi="Helvetica" w:cs="Helvetica"/>
          <w:b/>
        </w:rPr>
        <w:t>:</w:t>
      </w:r>
      <w:r w:rsidRPr="00400B7F">
        <w:rPr>
          <w:b/>
        </w:rPr>
        <w:t xml:space="preserve"> </w:t>
      </w:r>
    </w:p>
    <w:p w:rsidR="00393367" w:rsidRPr="005D4C89" w:rsidRDefault="00BF15E1" w:rsidP="00393367">
      <w:pPr>
        <w:spacing w:after="200" w:line="276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222280" wp14:editId="42924D0F">
                <wp:simplePos x="0" y="0"/>
                <wp:positionH relativeFrom="margin">
                  <wp:posOffset>-20955</wp:posOffset>
                </wp:positionH>
                <wp:positionV relativeFrom="paragraph">
                  <wp:posOffset>247650</wp:posOffset>
                </wp:positionV>
                <wp:extent cx="6649720" cy="749300"/>
                <wp:effectExtent l="0" t="0" r="17780" b="1270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1B9" w:rsidRDefault="006771B9" w:rsidP="00393367">
                            <w:pPr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  <w:t>Application for Approval within the WBLR</w:t>
                            </w:r>
                          </w:p>
                          <w:p w:rsidR="006771B9" w:rsidRDefault="006771B9" w:rsidP="00393367">
                            <w:pP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771B9" w:rsidRPr="007679AF" w:rsidRDefault="006771B9" w:rsidP="00393367">
                            <w:pP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  <w:t>Approval                Re-Approval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22280" id="Text Box 295" o:spid="_x0000_s1039" type="#_x0000_t202" style="position:absolute;margin-left:-1.65pt;margin-top:19.5pt;width:523.6pt;height:5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" strokecolor="windowText">
                <v:textbox>
                  <w:txbxContent>
                    <w:p w:rsidR="006771B9" w:rsidRDefault="006771B9" w:rsidP="00393367">
                      <w:pPr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  <w:t>Application for Approval within the WBLR</w:t>
                      </w:r>
                    </w:p>
                    <w:p w:rsidR="006771B9" w:rsidRDefault="006771B9" w:rsidP="00393367">
                      <w:pPr>
                        <w:rPr>
                          <w:rFonts w:ascii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771B9" w:rsidRPr="007679AF" w:rsidRDefault="006771B9" w:rsidP="00393367">
                      <w:pPr>
                        <w:rPr>
                          <w:rFonts w:ascii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sz w:val="22"/>
                          <w:szCs w:val="22"/>
                        </w:rPr>
                        <w:t>Approval                Re-Approval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367" w:rsidRPr="00400B7F">
        <w:rPr>
          <w:b/>
        </w:rPr>
        <w:t xml:space="preserve"> </w:t>
      </w:r>
      <w:r w:rsidR="00393367">
        <w:rPr>
          <w:rFonts w:ascii="Helvetica" w:hAnsi="Helvetica" w:cs="Helvetica"/>
          <w:b/>
        </w:rPr>
        <w:t>Application for Approval (and Re-Approval) within the Work-Based Learning Route</w:t>
      </w:r>
    </w:p>
    <w:p w:rsidR="00393367" w:rsidRDefault="00393367" w:rsidP="00393367">
      <w:pPr>
        <w:jc w:val="both"/>
        <w:rPr>
          <w:rFonts w:ascii="Arial" w:hAnsi="Arial" w:cs="Arial"/>
        </w:rPr>
      </w:pPr>
    </w:p>
    <w:p w:rsidR="00393367" w:rsidRDefault="00393367" w:rsidP="00393367">
      <w:pPr>
        <w:jc w:val="both"/>
        <w:rPr>
          <w:rFonts w:ascii="Arial" w:hAnsi="Arial" w:cs="Arial"/>
          <w:b/>
          <w:u w:val="single"/>
        </w:rPr>
      </w:pPr>
    </w:p>
    <w:p w:rsidR="00393367" w:rsidRDefault="00393367" w:rsidP="00393367">
      <w:pPr>
        <w:jc w:val="both"/>
        <w:rPr>
          <w:rFonts w:ascii="Arial" w:hAnsi="Arial" w:cs="Arial"/>
          <w:b/>
          <w:u w:val="single"/>
        </w:rPr>
      </w:pPr>
    </w:p>
    <w:p w:rsidR="00393367" w:rsidRDefault="00393367" w:rsidP="00393367">
      <w:pPr>
        <w:pStyle w:val="Title"/>
        <w:jc w:val="left"/>
        <w:rPr>
          <w:sz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14"/>
        <w:gridCol w:w="496"/>
        <w:gridCol w:w="425"/>
        <w:gridCol w:w="283"/>
        <w:gridCol w:w="720"/>
        <w:gridCol w:w="878"/>
        <w:gridCol w:w="1924"/>
        <w:gridCol w:w="622"/>
        <w:gridCol w:w="2802"/>
      </w:tblGrid>
      <w:tr w:rsidR="00393367" w:rsidRPr="0091602C" w:rsidTr="001562D5"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4C0D" w:rsidRDefault="00464C0D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Course</w:t>
            </w:r>
            <w:r w:rsidRPr="007679AF">
              <w:rPr>
                <w:rFonts w:ascii="Helvetica" w:hAnsi="Helvetica" w:cs="Helvetica"/>
                <w:sz w:val="22"/>
                <w:szCs w:val="22"/>
              </w:rPr>
              <w:t xml:space="preserve"> Title: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bookmarkStart w:id="27" w:name="_Hlk129613831"/>
            <w:r>
              <w:rPr>
                <w:rFonts w:ascii="Helvetica" w:hAnsi="Helvetica" w:cs="Helvetica"/>
                <w:sz w:val="22"/>
                <w:szCs w:val="22"/>
              </w:rPr>
              <w:t>Course</w:t>
            </w:r>
            <w:r w:rsidRPr="007679AF">
              <w:rPr>
                <w:rFonts w:ascii="Helvetica" w:hAnsi="Helvetica" w:cs="Helvetica"/>
                <w:sz w:val="22"/>
                <w:szCs w:val="22"/>
              </w:rPr>
              <w:t xml:space="preserve"> C</w:t>
            </w:r>
            <w:r>
              <w:rPr>
                <w:rFonts w:ascii="Helvetica" w:hAnsi="Helvetica" w:cs="Helvetica"/>
                <w:sz w:val="22"/>
                <w:szCs w:val="22"/>
              </w:rPr>
              <w:t>o-ordinator</w:t>
            </w:r>
            <w:r w:rsidRPr="007679AF">
              <w:rPr>
                <w:rFonts w:ascii="Helvetica" w:hAnsi="Helvetica" w:cs="Helvetica"/>
                <w:sz w:val="22"/>
                <w:szCs w:val="22"/>
              </w:rPr>
              <w:t>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Phone Number &amp; Email Address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bookmarkEnd w:id="27"/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Default="00393367" w:rsidP="001562D5"/>
          <w:p w:rsidR="00393367" w:rsidRPr="00356B6E" w:rsidRDefault="00393367" w:rsidP="001562D5"/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Course Location &amp; Delivery</w:t>
            </w:r>
          </w:p>
          <w:p w:rsidR="00393367" w:rsidRPr="007679AF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Pr="00393367" w:rsidRDefault="00C52224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 w:rsidRPr="00B358EF">
              <w:rPr>
                <w:rFonts w:ascii="Helvetica" w:hAnsi="Helvetica" w:cs="Helvetica"/>
                <w:sz w:val="22"/>
                <w:szCs w:val="22"/>
              </w:rPr>
              <w:t>Pip Link Person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PiP Award Alignment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PiP Requirement(s) Alignment (as per Mapping Matrix)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Length of Initial Approval </w:t>
            </w:r>
            <w:r w:rsidR="00FB4910">
              <w:rPr>
                <w:rFonts w:ascii="Helvetica" w:hAnsi="Helvetica" w:cs="Helvetica"/>
                <w:sz w:val="22"/>
                <w:szCs w:val="22"/>
              </w:rPr>
              <w:t xml:space="preserve">Period </w:t>
            </w:r>
            <w:r>
              <w:rPr>
                <w:rFonts w:ascii="Helvetica" w:hAnsi="Helvetica" w:cs="Helvetica"/>
                <w:sz w:val="22"/>
                <w:szCs w:val="22"/>
              </w:rPr>
              <w:t>(min 1 year and Max 3 years)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Date of Application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rPr>
          <w:gridAfter w:val="1"/>
          <w:wAfter w:w="2802" w:type="dxa"/>
        </w:trPr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393367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B358EF" w:rsidRDefault="00B358EF" w:rsidP="001562D5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 w:rsidRPr="00EA2A26">
              <w:rPr>
                <w:rFonts w:ascii="Helvetica" w:hAnsi="Helvetica" w:cs="Helvetica"/>
                <w:b/>
                <w:sz w:val="22"/>
                <w:szCs w:val="22"/>
              </w:rPr>
              <w:t>Rationale for Inclusion on the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EA2A26">
              <w:rPr>
                <w:rFonts w:ascii="Helvetica" w:hAnsi="Helvetica" w:cs="Helvetica"/>
                <w:b/>
                <w:sz w:val="22"/>
                <w:szCs w:val="22"/>
              </w:rPr>
              <w:t>Work-Based Learning Route.</w:t>
            </w:r>
            <w:r w:rsidRPr="00E76430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 w:rsidRPr="00E76430">
              <w:rPr>
                <w:rFonts w:ascii="Helvetica" w:hAnsi="Helvetica" w:cs="Helvetica"/>
                <w:sz w:val="22"/>
                <w:szCs w:val="22"/>
              </w:rPr>
              <w:t xml:space="preserve">Outline how the proposed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course </w:t>
            </w:r>
            <w:r w:rsidRPr="00E76430">
              <w:rPr>
                <w:rFonts w:ascii="Helvetica" w:hAnsi="Helvetica" w:cs="Helvetica"/>
                <w:sz w:val="22"/>
                <w:szCs w:val="22"/>
              </w:rPr>
              <w:t xml:space="preserve">provision aims to meet the development needs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and current practice context </w:t>
            </w:r>
            <w:r w:rsidRPr="00E76430">
              <w:rPr>
                <w:rFonts w:ascii="Helvetica" w:hAnsi="Helvetica" w:cs="Helvetica"/>
                <w:sz w:val="22"/>
                <w:szCs w:val="22"/>
              </w:rPr>
              <w:t>of social work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ers.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Who is eligible to complete the course?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How will the course benefit people who access social work servicers and carers?</w:t>
            </w:r>
          </w:p>
          <w:p w:rsidR="00393367" w:rsidRPr="00BD40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Please outline the legislative, policy and practice context of the Course.</w:t>
            </w:r>
          </w:p>
        </w:tc>
      </w:tr>
      <w:tr w:rsidR="00393367" w:rsidRPr="0091602C" w:rsidTr="001562D5">
        <w:trPr>
          <w:trHeight w:val="2000"/>
        </w:trPr>
        <w:tc>
          <w:tcPr>
            <w:tcW w:w="10456" w:type="dxa"/>
            <w:gridSpan w:val="10"/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rPr>
          <w:trHeight w:val="271"/>
        </w:trPr>
        <w:tc>
          <w:tcPr>
            <w:tcW w:w="392" w:type="dxa"/>
            <w:tcBorders>
              <w:top w:val="single" w:sz="4" w:space="0" w:color="002945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93367" w:rsidRPr="007679AF" w:rsidRDefault="00393367" w:rsidP="001562D5">
            <w:pPr>
              <w:pStyle w:val="Heading2"/>
              <w:spacing w:before="0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2945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3367" w:rsidRPr="00BD40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tcBorders>
              <w:top w:val="single" w:sz="4" w:space="0" w:color="002945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2945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 w:rsidRPr="00EA2A26">
              <w:rPr>
                <w:rFonts w:ascii="Helvetica" w:hAnsi="Helvetica" w:cs="Helvetica"/>
                <w:sz w:val="22"/>
                <w:szCs w:val="22"/>
                <w:u w:val="none"/>
              </w:rPr>
              <w:t>Course Sustainability</w:t>
            </w: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</w:t>
            </w: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What are the resource implications for delivery of the course and </w:t>
            </w:r>
            <w:r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how will </w:t>
            </w: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these </w:t>
            </w:r>
            <w:r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be me</w:t>
            </w: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t?  </w:t>
            </w: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Outline how collaborative partners are involved in the design and delivery – including service users and carers.</w:t>
            </w:r>
          </w:p>
          <w:p w:rsidR="00B811E5" w:rsidRDefault="00B811E5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What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funding and administration </w:t>
            </w:r>
            <w:r w:rsidR="0054727A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supports are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in place</w:t>
            </w:r>
            <w:r w:rsidR="0054727A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?</w:t>
            </w:r>
          </w:p>
          <w:p w:rsidR="00393367" w:rsidRPr="00E76430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Describe the supports available to social work candidates to enable course completion.</w:t>
            </w: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Pr="00E76430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B811E5" w:rsidP="00B811E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sz w:val="22"/>
                <w:szCs w:val="22"/>
                <w:u w:val="none"/>
              </w:rPr>
              <w:t>Course Provision:</w:t>
            </w:r>
          </w:p>
          <w:p w:rsidR="00B811E5" w:rsidRDefault="00B811E5" w:rsidP="00B811E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Summarise the main learning outcomes with reference to the Mapping Matrix</w:t>
            </w:r>
          </w:p>
          <w:p w:rsidR="00B811E5" w:rsidRPr="005116D3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does the course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professional progress</w:t>
            </w:r>
            <w:r>
              <w:rPr>
                <w:rFonts w:ascii="Arial" w:hAnsi="Arial" w:cs="Arial"/>
                <w:sz w:val="22"/>
                <w:szCs w:val="22"/>
              </w:rPr>
              <w:t>ion for candidates (include details of any eligibility criteria</w:t>
            </w:r>
            <w:r w:rsidR="0054727A">
              <w:rPr>
                <w:rFonts w:ascii="Arial" w:hAnsi="Arial" w:cs="Arial"/>
                <w:sz w:val="22"/>
                <w:szCs w:val="22"/>
              </w:rPr>
              <w:t>)?</w:t>
            </w:r>
          </w:p>
          <w:p w:rsidR="00B811E5" w:rsidRPr="005116D3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relationship with professional/statutory/regulatory bodies and relevant professional standards</w:t>
            </w:r>
            <w:r w:rsidR="0054727A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B811E5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relationship with other </w:t>
            </w:r>
            <w:r>
              <w:rPr>
                <w:rFonts w:ascii="Arial" w:hAnsi="Arial" w:cs="Arial"/>
                <w:sz w:val="22"/>
                <w:szCs w:val="22"/>
              </w:rPr>
              <w:t>courses / programmes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or provision </w:t>
            </w:r>
            <w:r>
              <w:rPr>
                <w:rFonts w:ascii="Arial" w:hAnsi="Arial" w:cs="Arial"/>
                <w:sz w:val="22"/>
                <w:szCs w:val="22"/>
              </w:rPr>
              <w:t>including opportunities for shared learning with other disciplines and professional development</w:t>
            </w:r>
            <w:r w:rsidR="0054727A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11E5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Quality Assurance mechanisms are in place including external contributions</w:t>
            </w:r>
            <w:r w:rsidR="0054727A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B811E5" w:rsidRDefault="00B811E5" w:rsidP="00B811E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B811E5" w:rsidRPr="00B811E5" w:rsidRDefault="00B811E5" w:rsidP="00B811E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360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11E5" w:rsidRDefault="00393367" w:rsidP="00393367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  <w:u w:val="none"/>
              </w:rPr>
            </w:pPr>
            <w:r w:rsidRPr="00842EFF">
              <w:rPr>
                <w:rFonts w:ascii="Helvetica" w:hAnsi="Helvetica" w:cs="Helvetica"/>
                <w:sz w:val="22"/>
                <w:szCs w:val="22"/>
                <w:u w:val="none"/>
              </w:rPr>
              <w:t xml:space="preserve">Course </w:t>
            </w:r>
            <w:r w:rsidR="00B811E5">
              <w:rPr>
                <w:rFonts w:ascii="Helvetica" w:hAnsi="Helvetica" w:cs="Helvetica"/>
                <w:sz w:val="22"/>
                <w:szCs w:val="22"/>
                <w:u w:val="none"/>
              </w:rPr>
              <w:t xml:space="preserve">Content and </w:t>
            </w:r>
            <w:r w:rsidRPr="00842EFF">
              <w:rPr>
                <w:rFonts w:ascii="Helvetica" w:hAnsi="Helvetica" w:cs="Helvetica"/>
                <w:sz w:val="22"/>
                <w:szCs w:val="22"/>
                <w:u w:val="none"/>
              </w:rPr>
              <w:t>Assessment.</w:t>
            </w:r>
            <w:r>
              <w:rPr>
                <w:rFonts w:ascii="Helvetica" w:hAnsi="Helvetica" w:cs="Helvetica"/>
                <w:sz w:val="22"/>
                <w:szCs w:val="22"/>
                <w:u w:val="none"/>
              </w:rPr>
              <w:t xml:space="preserve"> </w:t>
            </w:r>
          </w:p>
          <w:p w:rsidR="00393367" w:rsidRPr="00464C0D" w:rsidRDefault="00393367" w:rsidP="00393367">
            <w:pPr>
              <w:pStyle w:val="Title"/>
              <w:jc w:val="left"/>
              <w:rPr>
                <w:rFonts w:ascii="Helvetica" w:hAnsi="Helvetica" w:cs="Helvetica"/>
                <w:i/>
                <w:sz w:val="22"/>
                <w:szCs w:val="22"/>
                <w:u w:val="none"/>
              </w:rPr>
            </w:pPr>
            <w:r w:rsidRPr="00464C0D">
              <w:rPr>
                <w:rFonts w:ascii="Helvetica" w:hAnsi="Helvetica" w:cs="Helvetica"/>
                <w:b w:val="0"/>
                <w:i/>
                <w:sz w:val="22"/>
                <w:szCs w:val="22"/>
                <w:u w:val="none"/>
              </w:rPr>
              <w:t>Outlin</w:t>
            </w:r>
            <w:r w:rsidR="00B811E5" w:rsidRPr="00464C0D">
              <w:rPr>
                <w:rFonts w:ascii="Helvetica" w:hAnsi="Helvetica" w:cs="Helvetica"/>
                <w:b w:val="0"/>
                <w:i/>
                <w:sz w:val="22"/>
                <w:szCs w:val="22"/>
                <w:u w:val="none"/>
              </w:rPr>
              <w:t>e</w:t>
            </w:r>
            <w:r w:rsidR="00464C0D" w:rsidRPr="00464C0D">
              <w:rPr>
                <w:rFonts w:ascii="Helvetica" w:hAnsi="Helvetica" w:cs="Helvetica"/>
                <w:b w:val="0"/>
                <w:i/>
                <w:sz w:val="22"/>
                <w:szCs w:val="22"/>
                <w:u w:val="none"/>
              </w:rPr>
              <w:t xml:space="preserve"> or attach any course information that details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H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ow the course will be delivered</w:t>
            </w:r>
          </w:p>
          <w:p w:rsidR="00B811E5" w:rsidRDefault="00B811E5" w:rsidP="00B811E5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Aims &amp; Learning Outcomes</w:t>
            </w:r>
          </w:p>
          <w:p w:rsidR="00B811E5" w:rsidRDefault="00B811E5" w:rsidP="00B811E5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Content and relevant reading</w:t>
            </w:r>
          </w:p>
          <w:p w:rsidR="00B811E5" w:rsidRPr="00B811E5" w:rsidRDefault="00B811E5" w:rsidP="00B811E5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Teaching &amp; Learning methods (include blended learning where applicable)</w:t>
            </w:r>
          </w:p>
          <w:p w:rsidR="00393367" w:rsidRPr="005B07D2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I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ndicative timeline for the course from intake to completion.</w:t>
            </w:r>
          </w:p>
          <w:p w:rsidR="00393367" w:rsidRPr="003C369A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E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vidence required from course candidates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A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ssessment </w:t>
            </w:r>
            <w:r w:rsidR="00B811E5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methods 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f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or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course candidates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P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rocesses in place to quality assure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assessment including PiP assessor role.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S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ystems in place for re-submissions</w:t>
            </w:r>
          </w:p>
          <w:p w:rsidR="00393367" w:rsidRPr="00464C0D" w:rsidRDefault="00FB2C03" w:rsidP="001562D5">
            <w:pPr>
              <w:pStyle w:val="Footer"/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464C0D">
              <w:rPr>
                <w:rFonts w:ascii="Helvetica" w:hAnsi="Helvetica" w:cs="Helvetica"/>
                <w:b/>
                <w:sz w:val="22"/>
                <w:szCs w:val="22"/>
              </w:rPr>
              <w:t>Submit a copy of your training plan or provide a copy of this information.</w:t>
            </w: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393367" w:rsidRDefault="00393367" w:rsidP="00393367">
      <w:pPr>
        <w:tabs>
          <w:tab w:val="left" w:pos="2235"/>
        </w:tabs>
        <w:rPr>
          <w:rFonts w:ascii="Helvetica" w:hAnsi="Helvetica" w:cs="Helvetica"/>
          <w:b/>
          <w:sz w:val="22"/>
          <w:szCs w:val="22"/>
        </w:rPr>
      </w:pPr>
    </w:p>
    <w:p w:rsidR="00393367" w:rsidRDefault="00393367" w:rsidP="00393367">
      <w:pPr>
        <w:tabs>
          <w:tab w:val="left" w:pos="2235"/>
        </w:tabs>
        <w:rPr>
          <w:rFonts w:ascii="Helvetica" w:hAnsi="Helvetica" w:cs="Helvetica"/>
          <w:b/>
          <w:sz w:val="22"/>
          <w:szCs w:val="22"/>
        </w:rPr>
      </w:pPr>
    </w:p>
    <w:p w:rsidR="00393367" w:rsidRDefault="00393367" w:rsidP="00393367">
      <w:pPr>
        <w:tabs>
          <w:tab w:val="left" w:pos="2235"/>
        </w:tabs>
        <w:rPr>
          <w:rFonts w:ascii="Helvetica" w:hAnsi="Helvetica" w:cs="Helvetica"/>
          <w:b/>
          <w:sz w:val="22"/>
          <w:szCs w:val="22"/>
        </w:rPr>
      </w:pPr>
    </w:p>
    <w:p w:rsidR="00393367" w:rsidRDefault="00393367" w:rsidP="00393367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Signed__________________ Course Co-Ordinator</w:t>
      </w:r>
    </w:p>
    <w:p w:rsidR="00393367" w:rsidRDefault="00393367" w:rsidP="00393367">
      <w:pPr>
        <w:rPr>
          <w:rFonts w:ascii="Helvetica" w:hAnsi="Helvetica" w:cs="Helvetica"/>
          <w:sz w:val="22"/>
          <w:szCs w:val="22"/>
        </w:rPr>
      </w:pPr>
    </w:p>
    <w:p w:rsidR="00393367" w:rsidRDefault="00393367" w:rsidP="00393367">
      <w:pPr>
        <w:rPr>
          <w:rFonts w:ascii="Helvetica" w:hAnsi="Helvetica" w:cs="Helvetica"/>
          <w:sz w:val="22"/>
          <w:szCs w:val="22"/>
        </w:rPr>
      </w:pPr>
    </w:p>
    <w:p w:rsidR="00393367" w:rsidRDefault="00393367" w:rsidP="00393367">
      <w:pPr>
        <w:pStyle w:val="Heading1"/>
      </w:pPr>
      <w:bookmarkStart w:id="28" w:name="_Toc132193362"/>
      <w:bookmarkStart w:id="29" w:name="_Toc132193516"/>
      <w:bookmarkStart w:id="30" w:name="_Toc132193585"/>
      <w:r>
        <w:rPr>
          <w:rFonts w:cs="Helvetica"/>
          <w:sz w:val="22"/>
          <w:szCs w:val="22"/>
        </w:rPr>
        <w:t>Date:</w:t>
      </w:r>
      <w:bookmarkEnd w:id="28"/>
      <w:bookmarkEnd w:id="29"/>
      <w:bookmarkEnd w:id="30"/>
    </w:p>
    <w:p w:rsidR="008A62DC" w:rsidRDefault="005D4C89" w:rsidP="00393367">
      <w:pPr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</w:rPr>
        <w:br w:type="page"/>
      </w:r>
    </w:p>
    <w:p w:rsidR="00393367" w:rsidRDefault="00393367" w:rsidP="00290A66">
      <w:pPr>
        <w:rPr>
          <w:rFonts w:ascii="Helvetica" w:hAnsi="Helvetica" w:cs="Helvetica"/>
          <w:sz w:val="22"/>
          <w:szCs w:val="22"/>
        </w:rPr>
        <w:sectPr w:rsidR="00393367" w:rsidSect="00393367">
          <w:pgSz w:w="11906" w:h="16838"/>
          <w:pgMar w:top="873" w:right="873" w:bottom="851" w:left="873" w:header="709" w:footer="709" w:gutter="0"/>
          <w:cols w:space="708"/>
          <w:docGrid w:linePitch="360"/>
        </w:sectPr>
      </w:pPr>
    </w:p>
    <w:p w:rsidR="004C25A2" w:rsidRDefault="004C25A2" w:rsidP="00290A66">
      <w:pPr>
        <w:rPr>
          <w:rFonts w:ascii="Helvetica" w:hAnsi="Helvetica" w:cs="Helvetica"/>
          <w:sz w:val="22"/>
          <w:szCs w:val="22"/>
        </w:rPr>
      </w:pPr>
    </w:p>
    <w:p w:rsidR="008426E9" w:rsidRPr="007679AF" w:rsidRDefault="004C25A2" w:rsidP="00290A66">
      <w:pPr>
        <w:rPr>
          <w:rFonts w:ascii="Helvetica" w:hAnsi="Helvetica" w:cs="Helvetic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31A03" wp14:editId="6929853B">
                <wp:simplePos x="0" y="0"/>
                <wp:positionH relativeFrom="column">
                  <wp:posOffset>-29845</wp:posOffset>
                </wp:positionH>
                <wp:positionV relativeFrom="paragraph">
                  <wp:posOffset>12065</wp:posOffset>
                </wp:positionV>
                <wp:extent cx="6087474" cy="476250"/>
                <wp:effectExtent l="0" t="0" r="889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474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Pr="00706A4F" w:rsidRDefault="006771B9" w:rsidP="00706A4F">
                            <w:pPr>
                              <w:pStyle w:val="Heading1"/>
                            </w:pPr>
                            <w:bookmarkStart w:id="31" w:name="_Toc132193282"/>
                            <w:bookmarkStart w:id="32" w:name="_Toc132193327"/>
                            <w:bookmarkStart w:id="33" w:name="_Toc132193363"/>
                            <w:bookmarkStart w:id="34" w:name="_Toc132193517"/>
                            <w:bookmarkStart w:id="35" w:name="_Toc132193586"/>
                            <w:r w:rsidRPr="00706A4F">
                              <w:t>Appendix T</w:t>
                            </w:r>
                            <w:r>
                              <w:t>wo:  Work-Based Learning Route PiP Mapping Matrix</w:t>
                            </w:r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</w:p>
                          <w:p w:rsidR="006771B9" w:rsidRDefault="00677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31A03" id="Text Box 7" o:spid="_x0000_s1040" type="#_x0000_t202" style="position:absolute;margin-left:-2.35pt;margin-top:.95pt;width:479.3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" fillcolor="white [3201]" stroked="f" strokeweight=".5pt">
                <v:textbox>
                  <w:txbxContent>
                    <w:p w:rsidR="006771B9" w:rsidRPr="00706A4F" w:rsidRDefault="006771B9" w:rsidP="00706A4F">
                      <w:pPr>
                        <w:pStyle w:val="Heading1"/>
                      </w:pPr>
                      <w:bookmarkStart w:id="35" w:name="_Toc132193282"/>
                      <w:bookmarkStart w:id="36" w:name="_Toc132193327"/>
                      <w:bookmarkStart w:id="37" w:name="_Toc132193363"/>
                      <w:bookmarkStart w:id="38" w:name="_Toc132193517"/>
                      <w:bookmarkStart w:id="39" w:name="_Toc132193586"/>
                      <w:r w:rsidRPr="00706A4F">
                        <w:t>Appendix T</w:t>
                      </w:r>
                      <w:r>
                        <w:t>wo:  Work-Based Learning Route PiP Mapping Matrix</w:t>
                      </w:r>
                      <w:bookmarkEnd w:id="35"/>
                      <w:bookmarkEnd w:id="36"/>
                      <w:bookmarkEnd w:id="37"/>
                      <w:bookmarkEnd w:id="38"/>
                      <w:bookmarkEnd w:id="39"/>
                    </w:p>
                    <w:p w:rsidR="006771B9" w:rsidRDefault="006771B9"/>
                  </w:txbxContent>
                </v:textbox>
              </v:shape>
            </w:pict>
          </mc:Fallback>
        </mc:AlternateContent>
      </w:r>
    </w:p>
    <w:p w:rsidR="00706A4F" w:rsidRPr="00486E09" w:rsidRDefault="00706A4F" w:rsidP="00706A4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57"/>
        <w:tblW w:w="150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957"/>
        <w:gridCol w:w="2835"/>
        <w:gridCol w:w="2551"/>
        <w:gridCol w:w="4678"/>
      </w:tblGrid>
      <w:tr w:rsidR="004C25A2" w:rsidTr="004C25A2">
        <w:trPr>
          <w:gridAfter w:val="2"/>
          <w:wAfter w:w="7229" w:type="dxa"/>
        </w:trPr>
        <w:tc>
          <w:tcPr>
            <w:tcW w:w="4957" w:type="dxa"/>
            <w:shd w:val="clear" w:color="auto" w:fill="002945"/>
          </w:tcPr>
          <w:p w:rsidR="004C25A2" w:rsidRPr="00585A27" w:rsidRDefault="004C25A2" w:rsidP="004F5F52">
            <w:pPr>
              <w:jc w:val="center"/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MAPPING MATRIX</w:t>
            </w:r>
          </w:p>
        </w:tc>
        <w:tc>
          <w:tcPr>
            <w:tcW w:w="2835" w:type="dxa"/>
            <w:shd w:val="clear" w:color="auto" w:fill="002945"/>
          </w:tcPr>
          <w:p w:rsidR="004C25A2" w:rsidRDefault="004C25A2" w:rsidP="004F5F52">
            <w:pPr>
              <w:jc w:val="center"/>
              <w:rPr>
                <w:b/>
                <w:noProof/>
              </w:rPr>
            </w:pPr>
          </w:p>
        </w:tc>
      </w:tr>
      <w:tr w:rsidR="004C25A2" w:rsidTr="004C25A2">
        <w:trPr>
          <w:gridAfter w:val="2"/>
          <w:wAfter w:w="7229" w:type="dxa"/>
          <w:trHeight w:val="368"/>
        </w:trPr>
        <w:tc>
          <w:tcPr>
            <w:tcW w:w="4957" w:type="dxa"/>
            <w:shd w:val="clear" w:color="auto" w:fill="FFFFFF" w:themeFill="background1"/>
          </w:tcPr>
          <w:p w:rsidR="004C25A2" w:rsidRPr="0084167E" w:rsidRDefault="004C25A2" w:rsidP="004F5F52">
            <w:pPr>
              <w:rPr>
                <w:rFonts w:ascii="Helvetica" w:hAnsi="Helvetica" w:cs="Helvetica"/>
                <w:b/>
                <w:smallCaps/>
              </w:rPr>
            </w:pPr>
            <w:r w:rsidRPr="0084167E">
              <w:rPr>
                <w:rFonts w:ascii="Helvetica" w:hAnsi="Helvetica" w:cs="Helvetica"/>
                <w:b/>
                <w:smallCaps/>
              </w:rPr>
              <w:t>Name of Course:</w:t>
            </w:r>
          </w:p>
        </w:tc>
        <w:tc>
          <w:tcPr>
            <w:tcW w:w="2835" w:type="dxa"/>
            <w:shd w:val="clear" w:color="auto" w:fill="FFFFFF" w:themeFill="background1"/>
          </w:tcPr>
          <w:p w:rsidR="004C25A2" w:rsidRPr="0084167E" w:rsidRDefault="004C25A2" w:rsidP="004F5F52">
            <w:pPr>
              <w:rPr>
                <w:rFonts w:ascii="Helvetica" w:hAnsi="Helvetica" w:cs="Helvetica"/>
              </w:rPr>
            </w:pPr>
          </w:p>
        </w:tc>
      </w:tr>
      <w:tr w:rsidR="004C25A2" w:rsidTr="004C25A2">
        <w:trPr>
          <w:gridAfter w:val="2"/>
          <w:wAfter w:w="7229" w:type="dxa"/>
          <w:trHeight w:val="376"/>
        </w:trPr>
        <w:tc>
          <w:tcPr>
            <w:tcW w:w="4957" w:type="dxa"/>
            <w:shd w:val="clear" w:color="auto" w:fill="FFFFFF" w:themeFill="background1"/>
          </w:tcPr>
          <w:p w:rsidR="004C25A2" w:rsidRPr="0084167E" w:rsidRDefault="004C25A2" w:rsidP="004F5F52">
            <w:pPr>
              <w:rPr>
                <w:rFonts w:ascii="Helvetica" w:hAnsi="Helvetica" w:cs="Helvetica"/>
                <w:b/>
                <w:smallCaps/>
              </w:rPr>
            </w:pPr>
            <w:r>
              <w:rPr>
                <w:rFonts w:ascii="Helvetica" w:hAnsi="Helvetica" w:cs="Helvetica"/>
                <w:b/>
                <w:smallCaps/>
              </w:rPr>
              <w:t>Course Co-ordinator</w:t>
            </w:r>
            <w:r w:rsidRPr="0084167E">
              <w:rPr>
                <w:rFonts w:ascii="Helvetica" w:hAnsi="Helvetica" w:cs="Helvetica"/>
                <w:b/>
                <w:smallCaps/>
              </w:rPr>
              <w:t>:</w:t>
            </w:r>
          </w:p>
        </w:tc>
        <w:tc>
          <w:tcPr>
            <w:tcW w:w="2835" w:type="dxa"/>
            <w:shd w:val="clear" w:color="auto" w:fill="FFFFFF" w:themeFill="background1"/>
          </w:tcPr>
          <w:p w:rsidR="004C25A2" w:rsidRPr="0084167E" w:rsidRDefault="004C25A2" w:rsidP="004F5F52">
            <w:pPr>
              <w:rPr>
                <w:rFonts w:ascii="Helvetica" w:hAnsi="Helvetica" w:cs="Helvetica"/>
              </w:rPr>
            </w:pPr>
          </w:p>
        </w:tc>
      </w:tr>
      <w:tr w:rsidR="004C25A2" w:rsidTr="004C25A2">
        <w:trPr>
          <w:gridAfter w:val="2"/>
          <w:wAfter w:w="7229" w:type="dxa"/>
          <w:trHeight w:val="376"/>
        </w:trPr>
        <w:tc>
          <w:tcPr>
            <w:tcW w:w="4957" w:type="dxa"/>
            <w:shd w:val="clear" w:color="auto" w:fill="FFFFFF" w:themeFill="background1"/>
          </w:tcPr>
          <w:p w:rsidR="004C25A2" w:rsidRPr="0084167E" w:rsidRDefault="004C25A2" w:rsidP="004F5F52">
            <w:pPr>
              <w:rPr>
                <w:rFonts w:ascii="Helvetica" w:hAnsi="Helvetica" w:cs="Helvetica"/>
                <w:b/>
                <w:smallCaps/>
              </w:rPr>
            </w:pPr>
            <w:r>
              <w:rPr>
                <w:rFonts w:ascii="Helvetica" w:hAnsi="Helvetica" w:cs="Helvetica"/>
                <w:b/>
                <w:smallCaps/>
              </w:rPr>
              <w:t>PiP Award Alignment</w:t>
            </w:r>
          </w:p>
        </w:tc>
        <w:tc>
          <w:tcPr>
            <w:tcW w:w="2835" w:type="dxa"/>
            <w:shd w:val="clear" w:color="auto" w:fill="FFFFFF" w:themeFill="background1"/>
          </w:tcPr>
          <w:p w:rsidR="004C25A2" w:rsidRPr="0084167E" w:rsidRDefault="004C25A2" w:rsidP="004F5F52">
            <w:pPr>
              <w:rPr>
                <w:rFonts w:ascii="Helvetica" w:hAnsi="Helvetica" w:cs="Helvetica"/>
              </w:rPr>
            </w:pPr>
          </w:p>
        </w:tc>
      </w:tr>
      <w:tr w:rsidR="004C25A2" w:rsidTr="004C25A2">
        <w:trPr>
          <w:gridAfter w:val="2"/>
          <w:wAfter w:w="7229" w:type="dxa"/>
          <w:trHeight w:val="376"/>
        </w:trPr>
        <w:tc>
          <w:tcPr>
            <w:tcW w:w="4957" w:type="dxa"/>
            <w:shd w:val="clear" w:color="auto" w:fill="FFFFFF" w:themeFill="background1"/>
          </w:tcPr>
          <w:p w:rsidR="004C25A2" w:rsidRDefault="004C25A2" w:rsidP="004F5F52">
            <w:pPr>
              <w:rPr>
                <w:rFonts w:ascii="Helvetica" w:hAnsi="Helvetica" w:cs="Helvetica"/>
                <w:b/>
                <w:smallCaps/>
              </w:rPr>
            </w:pPr>
            <w:r>
              <w:rPr>
                <w:rFonts w:ascii="Helvetica" w:hAnsi="Helvetica" w:cs="Helvetica"/>
                <w:b/>
                <w:smallCaps/>
              </w:rPr>
              <w:t>commencement and completion dates</w:t>
            </w:r>
          </w:p>
          <w:p w:rsidR="004C25A2" w:rsidRPr="0084167E" w:rsidRDefault="004C25A2" w:rsidP="004F5F52">
            <w:pPr>
              <w:rPr>
                <w:rFonts w:ascii="Helvetica" w:hAnsi="Helvetica" w:cs="Helvetica"/>
                <w:b/>
                <w:smallCap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25A2" w:rsidRPr="0084167E" w:rsidRDefault="004C25A2" w:rsidP="004F5F52">
            <w:pPr>
              <w:rPr>
                <w:rFonts w:ascii="Helvetica" w:hAnsi="Helvetica" w:cs="Helvetica"/>
              </w:rPr>
            </w:pPr>
          </w:p>
        </w:tc>
      </w:tr>
      <w:tr w:rsidR="004C25A2" w:rsidTr="004C25A2">
        <w:trPr>
          <w:trHeight w:val="1592"/>
        </w:trPr>
        <w:tc>
          <w:tcPr>
            <w:tcW w:w="4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945"/>
          </w:tcPr>
          <w:p w:rsidR="004C25A2" w:rsidRDefault="004C25A2" w:rsidP="004F5F52">
            <w:pP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>course activities and assessment</w:t>
            </w:r>
          </w:p>
          <w:p w:rsidR="004C25A2" w:rsidRPr="004C25A2" w:rsidRDefault="004C25A2" w:rsidP="004F5F52">
            <w:pPr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</w:pPr>
            <w:r w:rsidRPr="007E6958"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  <w:t>(add additional rows as appropriate)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945"/>
          </w:tcPr>
          <w:p w:rsidR="004C25A2" w:rsidRDefault="004C25A2" w:rsidP="00D8280E">
            <w:pP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>PiP</w:t>
            </w:r>
            <w:r w:rsidRPr="0084167E"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>r</w:t>
            </w:r>
            <w:r w:rsidRPr="0084167E"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>equirement</w:t>
            </w: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 xml:space="preserve"> Alignment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945"/>
          </w:tcPr>
          <w:p w:rsidR="004C25A2" w:rsidRPr="00E14FF0" w:rsidRDefault="004C25A2" w:rsidP="004F5F52">
            <w:pP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</w:pPr>
            <w:r w:rsidRPr="0062468C"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 xml:space="preserve"> </w:t>
            </w:r>
            <w:r w:rsidR="004153DF"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 xml:space="preserve">Associated </w:t>
            </w: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>hours</w:t>
            </w:r>
            <w:r w:rsidRPr="00E14FF0"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>-</w:t>
            </w:r>
          </w:p>
          <w:p w:rsidR="004C25A2" w:rsidRPr="004C25A2" w:rsidRDefault="004C25A2" w:rsidP="004F5F52">
            <w:pPr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  <w:t xml:space="preserve">(include direct teaching, action learning </w:t>
            </w:r>
            <w:proofErr w:type="gramStart"/>
            <w:r w:rsidR="00E001A9"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  <w:t>sets,  practice</w:t>
            </w:r>
            <w:proofErr w:type="gramEnd"/>
            <w:r w:rsidR="00E001A9"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  <w:t xml:space="preserve"> hours, </w:t>
            </w: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  <w:t>supervision, independent study</w:t>
            </w:r>
            <w:r w:rsidR="00F14D67"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  <w:t>, Reflection</w:t>
            </w: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16"/>
                <w:szCs w:val="16"/>
              </w:rPr>
              <w:t xml:space="preserve"> and assessment processes.</w:t>
            </w:r>
          </w:p>
        </w:tc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945"/>
          </w:tcPr>
          <w:p w:rsidR="004C25A2" w:rsidRPr="0062468C" w:rsidRDefault="004C25A2" w:rsidP="004F5F52">
            <w:pP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smallCaps/>
                <w:color w:val="FFFFFF" w:themeColor="background1"/>
                <w:sz w:val="28"/>
                <w:szCs w:val="28"/>
              </w:rPr>
              <w:t>Learning outcomes</w:t>
            </w:r>
          </w:p>
        </w:tc>
      </w:tr>
      <w:tr w:rsidR="004C25A2" w:rsidTr="004C25A2">
        <w:trPr>
          <w:trHeight w:val="1205"/>
        </w:trPr>
        <w:tc>
          <w:tcPr>
            <w:tcW w:w="4957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</w:tr>
      <w:tr w:rsidR="004C25A2" w:rsidTr="004C25A2">
        <w:trPr>
          <w:trHeight w:val="1412"/>
        </w:trPr>
        <w:tc>
          <w:tcPr>
            <w:tcW w:w="4957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</w:tr>
      <w:tr w:rsidR="004C25A2" w:rsidTr="004C25A2">
        <w:trPr>
          <w:trHeight w:val="1412"/>
        </w:trPr>
        <w:tc>
          <w:tcPr>
            <w:tcW w:w="4957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C25A2" w:rsidRPr="0095016A" w:rsidRDefault="004C25A2" w:rsidP="004F5F52">
            <w:pPr>
              <w:rPr>
                <w:rFonts w:ascii="Arial" w:hAnsi="Arial" w:cs="Arial"/>
                <w:b/>
              </w:rPr>
            </w:pPr>
          </w:p>
        </w:tc>
      </w:tr>
    </w:tbl>
    <w:p w:rsidR="004C25A2" w:rsidRDefault="004C25A2" w:rsidP="007E6958">
      <w:pPr>
        <w:pStyle w:val="Heading1"/>
        <w:sectPr w:rsidR="004C25A2" w:rsidSect="00393367">
          <w:pgSz w:w="16838" w:h="11906" w:orient="landscape"/>
          <w:pgMar w:top="873" w:right="873" w:bottom="873" w:left="851" w:header="709" w:footer="709" w:gutter="0"/>
          <w:cols w:space="708"/>
          <w:docGrid w:linePitch="360"/>
        </w:sectPr>
      </w:pPr>
    </w:p>
    <w:p w:rsidR="00963178" w:rsidRDefault="00963178" w:rsidP="008A62DC">
      <w:pPr>
        <w:spacing w:line="276" w:lineRule="auto"/>
        <w:rPr>
          <w:rFonts w:ascii="Helvetica" w:hAnsi="Helvetica" w:cs="Helvetica"/>
        </w:rPr>
      </w:pPr>
      <w:bookmarkStart w:id="36" w:name="_Toc531335290"/>
      <w:bookmarkStart w:id="37" w:name="_Toc8308846"/>
    </w:p>
    <w:p w:rsidR="00963178" w:rsidRPr="00706A4F" w:rsidRDefault="00963178" w:rsidP="00963178">
      <w:pPr>
        <w:pStyle w:val="Heading1"/>
      </w:pPr>
      <w:bookmarkStart w:id="38" w:name="_Toc132193587"/>
      <w:r w:rsidRPr="00706A4F">
        <w:t>Appendix T</w:t>
      </w:r>
      <w:r>
        <w:t>hree:  Course Approval</w:t>
      </w:r>
      <w:r w:rsidRPr="005A49AF">
        <w:t xml:space="preserve"> </w:t>
      </w:r>
      <w:r>
        <w:t>Confirmation</w:t>
      </w:r>
      <w:bookmarkEnd w:id="38"/>
    </w:p>
    <w:p w:rsidR="00963178" w:rsidRDefault="00963178" w:rsidP="008A62DC">
      <w:pPr>
        <w:spacing w:line="276" w:lineRule="auto"/>
        <w:rPr>
          <w:rFonts w:ascii="Helvetica" w:hAnsi="Helvetica" w:cs="Helvetica"/>
        </w:rPr>
      </w:pPr>
    </w:p>
    <w:p w:rsidR="008A62DC" w:rsidRPr="003922F1" w:rsidRDefault="008A62DC" w:rsidP="008A62DC">
      <w:pPr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This agreement is between the </w:t>
      </w:r>
      <w:r w:rsidRPr="005A49AF">
        <w:rPr>
          <w:rFonts w:ascii="Helvetica" w:hAnsi="Helvetica" w:cs="Helvetica"/>
        </w:rPr>
        <w:t xml:space="preserve">Northern Ireland </w:t>
      </w:r>
      <w:r>
        <w:rPr>
          <w:rFonts w:ascii="Helvetica" w:hAnsi="Helvetica" w:cs="Helvetica"/>
        </w:rPr>
        <w:t>Social Care Council</w:t>
      </w:r>
      <w:r w:rsidRPr="003922F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(Social Care Council) </w:t>
      </w:r>
      <w:r w:rsidRPr="003922F1">
        <w:rPr>
          <w:rFonts w:ascii="Helvetica" w:hAnsi="Helvetica" w:cs="Helvetica"/>
        </w:rPr>
        <w:t xml:space="preserve">and: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42"/>
      </w:tblGrid>
      <w:tr w:rsidR="008A62DC" w:rsidTr="001562D5">
        <w:tc>
          <w:tcPr>
            <w:tcW w:w="10268" w:type="dxa"/>
          </w:tcPr>
          <w:p w:rsidR="008A62DC" w:rsidRDefault="008A62DC" w:rsidP="001562D5">
            <w:pPr>
              <w:spacing w:line="276" w:lineRule="auto"/>
              <w:rPr>
                <w:rFonts w:ascii="Arial" w:hAnsi="Arial" w:cs="Arial"/>
              </w:rPr>
            </w:pPr>
          </w:p>
          <w:p w:rsidR="008A62DC" w:rsidRDefault="008A62DC" w:rsidP="001562D5">
            <w:pPr>
              <w:spacing w:line="276" w:lineRule="auto"/>
              <w:rPr>
                <w:rFonts w:ascii="Arial" w:hAnsi="Arial" w:cs="Arial"/>
              </w:rPr>
            </w:pPr>
          </w:p>
          <w:p w:rsidR="008A62DC" w:rsidRDefault="008A62DC" w:rsidP="001562D5">
            <w:pPr>
              <w:spacing w:line="276" w:lineRule="auto"/>
              <w:rPr>
                <w:rFonts w:ascii="Arial" w:hAnsi="Arial" w:cs="Arial"/>
              </w:rPr>
            </w:pPr>
          </w:p>
          <w:p w:rsidR="008A62DC" w:rsidRDefault="008A62DC" w:rsidP="001562D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8A62DC" w:rsidRDefault="008A62DC" w:rsidP="008A62DC">
      <w:pPr>
        <w:spacing w:line="276" w:lineRule="auto"/>
        <w:rPr>
          <w:rFonts w:ascii="Arial" w:hAnsi="Arial" w:cs="Arial"/>
        </w:rPr>
      </w:pPr>
    </w:p>
    <w:p w:rsidR="008A62DC" w:rsidRPr="003922F1" w:rsidRDefault="008A62DC" w:rsidP="008A62DC">
      <w:pPr>
        <w:spacing w:line="276" w:lineRule="auto"/>
        <w:rPr>
          <w:rFonts w:ascii="Helvetica" w:hAnsi="Helvetica" w:cs="Helvetica"/>
        </w:rPr>
      </w:pPr>
      <w:r w:rsidRPr="003922F1">
        <w:rPr>
          <w:rFonts w:ascii="Helvetica" w:hAnsi="Helvetica" w:cs="Helvetica"/>
        </w:rPr>
        <w:t xml:space="preserve">This course has been accepted </w:t>
      </w:r>
      <w:r>
        <w:rPr>
          <w:rFonts w:ascii="Helvetica" w:hAnsi="Helvetica" w:cs="Helvetica"/>
        </w:rPr>
        <w:t xml:space="preserve">on to </w:t>
      </w:r>
      <w:r w:rsidRPr="003922F1">
        <w:rPr>
          <w:rFonts w:ascii="Helvetica" w:hAnsi="Helvetica" w:cs="Helvetica"/>
        </w:rPr>
        <w:t xml:space="preserve">the Work-Based Learning Route within the PiP Framework. </w:t>
      </w:r>
      <w:r>
        <w:rPr>
          <w:rFonts w:ascii="Helvetica" w:hAnsi="Helvetica" w:cs="Helvetica"/>
        </w:rPr>
        <w:t>Course duration including start dates, intake and outcome dates</w:t>
      </w:r>
      <w:r w:rsidRPr="003922F1">
        <w:rPr>
          <w:rFonts w:ascii="Helvetica" w:hAnsi="Helvetica" w:cs="Helvetica"/>
        </w:rPr>
        <w:t xml:space="preserve">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42"/>
      </w:tblGrid>
      <w:tr w:rsidR="008A62DC" w:rsidTr="001562D5">
        <w:tc>
          <w:tcPr>
            <w:tcW w:w="10268" w:type="dxa"/>
          </w:tcPr>
          <w:p w:rsidR="008A62DC" w:rsidRDefault="008A62DC" w:rsidP="001562D5">
            <w:pPr>
              <w:spacing w:line="276" w:lineRule="auto"/>
              <w:rPr>
                <w:rFonts w:ascii="Arial" w:hAnsi="Arial" w:cs="Arial"/>
              </w:rPr>
            </w:pPr>
          </w:p>
          <w:p w:rsidR="008A62DC" w:rsidRDefault="008A62DC" w:rsidP="001562D5">
            <w:pPr>
              <w:spacing w:line="276" w:lineRule="auto"/>
              <w:rPr>
                <w:rFonts w:ascii="Arial" w:hAnsi="Arial" w:cs="Arial"/>
              </w:rPr>
            </w:pPr>
          </w:p>
          <w:p w:rsidR="008A62DC" w:rsidRDefault="008A62DC" w:rsidP="001562D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8A62DC" w:rsidRDefault="008A62DC" w:rsidP="008A62DC">
      <w:pPr>
        <w:spacing w:line="276" w:lineRule="auto"/>
        <w:rPr>
          <w:rFonts w:ascii="Arial" w:hAnsi="Arial" w:cs="Arial"/>
        </w:rPr>
      </w:pPr>
    </w:p>
    <w:p w:rsidR="008A62DC" w:rsidRPr="003922F1" w:rsidRDefault="008A62DC" w:rsidP="008A62DC">
      <w:pPr>
        <w:spacing w:line="276" w:lineRule="auto"/>
        <w:rPr>
          <w:rFonts w:ascii="Helvetica" w:hAnsi="Helvetica" w:cs="Helvetica"/>
        </w:rPr>
      </w:pPr>
      <w:r w:rsidRPr="00724637">
        <w:rPr>
          <w:rFonts w:ascii="Helvetica" w:hAnsi="Helvetica" w:cs="Helvetica"/>
          <w:b/>
        </w:rPr>
        <w:t>The course provider has agreed to the following</w:t>
      </w:r>
      <w:r w:rsidRPr="003922F1">
        <w:rPr>
          <w:rFonts w:ascii="Helvetica" w:hAnsi="Helvetica" w:cs="Helvetica"/>
        </w:rPr>
        <w:t>:</w:t>
      </w:r>
    </w:p>
    <w:p w:rsidR="008A62DC" w:rsidRPr="003922F1" w:rsidRDefault="008A62DC" w:rsidP="008A62DC">
      <w:pPr>
        <w:spacing w:line="276" w:lineRule="auto"/>
        <w:rPr>
          <w:rFonts w:ascii="Helvetica" w:hAnsi="Helvetica" w:cs="Helvetica"/>
        </w:rPr>
      </w:pPr>
    </w:p>
    <w:p w:rsidR="008A62DC" w:rsidRPr="00F13853" w:rsidRDefault="008A62DC" w:rsidP="008A62DC">
      <w:pPr>
        <w:pStyle w:val="ListParagraph"/>
        <w:numPr>
          <w:ilvl w:val="0"/>
          <w:numId w:val="14"/>
        </w:numPr>
        <w:jc w:val="both"/>
        <w:rPr>
          <w:rFonts w:ascii="Helvetica" w:hAnsi="Helvetica" w:cs="Helvetica"/>
          <w:sz w:val="24"/>
          <w:szCs w:val="24"/>
        </w:rPr>
      </w:pPr>
      <w:r w:rsidRPr="00F13853">
        <w:rPr>
          <w:rFonts w:ascii="Helvetica" w:hAnsi="Helvetica" w:cs="Helvetica"/>
          <w:sz w:val="24"/>
          <w:szCs w:val="24"/>
        </w:rPr>
        <w:t xml:space="preserve">The </w:t>
      </w:r>
      <w:r w:rsidR="00FB2C03" w:rsidRPr="00F13853">
        <w:rPr>
          <w:rFonts w:ascii="Helvetica" w:hAnsi="Helvetica" w:cs="Helvetica"/>
          <w:sz w:val="24"/>
          <w:szCs w:val="24"/>
        </w:rPr>
        <w:t>Approval Application</w:t>
      </w:r>
      <w:r w:rsidRPr="00F13853">
        <w:rPr>
          <w:rFonts w:ascii="Helvetica" w:hAnsi="Helvetica" w:cs="Helvetica"/>
          <w:sz w:val="24"/>
          <w:szCs w:val="24"/>
        </w:rPr>
        <w:t xml:space="preserve"> and Mapping Matrix provided by the course provider will form the agreement between the learning provider and the Social Care Council.</w:t>
      </w:r>
    </w:p>
    <w:p w:rsidR="008A62DC" w:rsidRPr="00F13853" w:rsidRDefault="008A62DC" w:rsidP="008A62DC">
      <w:pPr>
        <w:pStyle w:val="ListParagraph"/>
        <w:ind w:left="360"/>
        <w:jc w:val="both"/>
        <w:rPr>
          <w:rFonts w:ascii="Helvetica" w:hAnsi="Helvetica" w:cs="Helvetica"/>
          <w:sz w:val="24"/>
          <w:szCs w:val="24"/>
        </w:rPr>
      </w:pPr>
    </w:p>
    <w:p w:rsidR="008A62DC" w:rsidRPr="00F13853" w:rsidRDefault="008A62DC" w:rsidP="008A62DC">
      <w:pPr>
        <w:pStyle w:val="ListParagraph"/>
        <w:numPr>
          <w:ilvl w:val="0"/>
          <w:numId w:val="14"/>
        </w:numPr>
        <w:jc w:val="both"/>
        <w:rPr>
          <w:rFonts w:ascii="Helvetica" w:hAnsi="Helvetica" w:cs="Helvetica"/>
          <w:sz w:val="24"/>
          <w:szCs w:val="24"/>
        </w:rPr>
      </w:pPr>
      <w:r w:rsidRPr="00F13853">
        <w:rPr>
          <w:rFonts w:ascii="Helvetica" w:hAnsi="Helvetica" w:cs="Helvetica"/>
          <w:sz w:val="24"/>
          <w:szCs w:val="24"/>
        </w:rPr>
        <w:t xml:space="preserve">The </w:t>
      </w:r>
      <w:r w:rsidR="007635E5">
        <w:rPr>
          <w:rFonts w:ascii="Helvetica" w:hAnsi="Helvetica" w:cs="Helvetica"/>
          <w:sz w:val="24"/>
          <w:szCs w:val="24"/>
        </w:rPr>
        <w:t>C</w:t>
      </w:r>
      <w:r w:rsidRPr="00F13853">
        <w:rPr>
          <w:rFonts w:ascii="Helvetica" w:hAnsi="Helvetica" w:cs="Helvetica"/>
          <w:sz w:val="24"/>
          <w:szCs w:val="24"/>
        </w:rPr>
        <w:t xml:space="preserve">ourse </w:t>
      </w:r>
      <w:r w:rsidR="007635E5">
        <w:rPr>
          <w:rFonts w:ascii="Helvetica" w:hAnsi="Helvetica" w:cs="Helvetica"/>
          <w:sz w:val="24"/>
          <w:szCs w:val="24"/>
        </w:rPr>
        <w:t>P</w:t>
      </w:r>
      <w:r w:rsidRPr="00F13853">
        <w:rPr>
          <w:rFonts w:ascii="Helvetica" w:hAnsi="Helvetica" w:cs="Helvetica"/>
          <w:sz w:val="24"/>
          <w:szCs w:val="24"/>
        </w:rPr>
        <w:t xml:space="preserve">rovider will provide details of social work candidates enrolled on the </w:t>
      </w:r>
      <w:r w:rsidR="007635E5">
        <w:rPr>
          <w:rFonts w:ascii="Helvetica" w:hAnsi="Helvetica" w:cs="Helvetica"/>
          <w:sz w:val="24"/>
          <w:szCs w:val="24"/>
        </w:rPr>
        <w:t>C</w:t>
      </w:r>
      <w:r w:rsidRPr="00F13853">
        <w:rPr>
          <w:rFonts w:ascii="Helvetica" w:hAnsi="Helvetica" w:cs="Helvetica"/>
          <w:sz w:val="24"/>
          <w:szCs w:val="24"/>
        </w:rPr>
        <w:t xml:space="preserve">ourse and registrants who have successfully completed the </w:t>
      </w:r>
      <w:r w:rsidR="007635E5">
        <w:rPr>
          <w:rFonts w:ascii="Helvetica" w:hAnsi="Helvetica" w:cs="Helvetica"/>
          <w:sz w:val="24"/>
          <w:szCs w:val="24"/>
        </w:rPr>
        <w:t>C</w:t>
      </w:r>
      <w:r w:rsidRPr="00F13853">
        <w:rPr>
          <w:rFonts w:ascii="Helvetica" w:hAnsi="Helvetica" w:cs="Helvetica"/>
          <w:sz w:val="24"/>
          <w:szCs w:val="24"/>
        </w:rPr>
        <w:t>ourse recorded on the Social Care Council templates within the timescale as set out by the Social Care Council.</w:t>
      </w:r>
      <w:r w:rsidRPr="00F13853">
        <w:rPr>
          <w:rFonts w:ascii="Helvetica" w:hAnsi="Helvetica" w:cs="Helvetica"/>
          <w:sz w:val="24"/>
          <w:szCs w:val="24"/>
        </w:rPr>
        <w:tab/>
      </w:r>
    </w:p>
    <w:p w:rsidR="008A62DC" w:rsidRPr="00F13853" w:rsidRDefault="008A62DC" w:rsidP="008A62DC">
      <w:pPr>
        <w:pStyle w:val="ListParagraph"/>
        <w:ind w:left="360"/>
        <w:rPr>
          <w:rFonts w:ascii="Helvetica" w:hAnsi="Helvetica" w:cs="Helvetica"/>
          <w:sz w:val="24"/>
          <w:szCs w:val="24"/>
        </w:rPr>
      </w:pPr>
      <w:r w:rsidRPr="00F13853">
        <w:rPr>
          <w:rFonts w:ascii="Helvetica" w:hAnsi="Helvetica" w:cs="Helvetica"/>
          <w:sz w:val="24"/>
          <w:szCs w:val="24"/>
        </w:rPr>
        <w:tab/>
        <w:t xml:space="preserve">  </w:t>
      </w:r>
      <w:r w:rsidRPr="00F13853">
        <w:rPr>
          <w:rFonts w:ascii="Helvetica" w:hAnsi="Helvetica" w:cs="Helvetica"/>
          <w:sz w:val="24"/>
          <w:szCs w:val="24"/>
        </w:rPr>
        <w:tab/>
      </w:r>
      <w:r w:rsidRPr="00F13853">
        <w:rPr>
          <w:rFonts w:ascii="Helvetica" w:hAnsi="Helvetica" w:cs="Helvetica"/>
          <w:sz w:val="24"/>
          <w:szCs w:val="24"/>
        </w:rPr>
        <w:tab/>
        <w:t xml:space="preserve"> </w:t>
      </w:r>
    </w:p>
    <w:p w:rsidR="008A62DC" w:rsidRPr="00F13853" w:rsidRDefault="008A62DC" w:rsidP="008A62DC">
      <w:pPr>
        <w:pStyle w:val="ListParagraph"/>
        <w:numPr>
          <w:ilvl w:val="0"/>
          <w:numId w:val="14"/>
        </w:numPr>
        <w:rPr>
          <w:rFonts w:ascii="Helvetica" w:hAnsi="Helvetica" w:cs="Helvetica"/>
          <w:sz w:val="24"/>
          <w:szCs w:val="24"/>
        </w:rPr>
      </w:pPr>
      <w:r w:rsidRPr="00F13853">
        <w:rPr>
          <w:rFonts w:ascii="Helvetica" w:hAnsi="Helvetica" w:cs="Helvetica"/>
          <w:sz w:val="24"/>
          <w:szCs w:val="24"/>
        </w:rPr>
        <w:t xml:space="preserve">The </w:t>
      </w:r>
      <w:r w:rsidR="007635E5">
        <w:rPr>
          <w:rFonts w:ascii="Helvetica" w:hAnsi="Helvetica" w:cs="Helvetica"/>
          <w:sz w:val="24"/>
          <w:szCs w:val="24"/>
        </w:rPr>
        <w:t>C</w:t>
      </w:r>
      <w:r w:rsidRPr="00F13853">
        <w:rPr>
          <w:rFonts w:ascii="Helvetica" w:hAnsi="Helvetica" w:cs="Helvetica"/>
          <w:sz w:val="24"/>
          <w:szCs w:val="24"/>
        </w:rPr>
        <w:t xml:space="preserve">ourse </w:t>
      </w:r>
      <w:r w:rsidR="007635E5">
        <w:rPr>
          <w:rFonts w:ascii="Helvetica" w:hAnsi="Helvetica" w:cs="Helvetica"/>
          <w:sz w:val="24"/>
          <w:szCs w:val="24"/>
        </w:rPr>
        <w:t>P</w:t>
      </w:r>
      <w:r w:rsidRPr="00F13853">
        <w:rPr>
          <w:rFonts w:ascii="Helvetica" w:hAnsi="Helvetica" w:cs="Helvetica"/>
          <w:sz w:val="24"/>
          <w:szCs w:val="24"/>
        </w:rPr>
        <w:t xml:space="preserve">rovider will provide all necessary information as specified by the Social Care Council as part of </w:t>
      </w:r>
      <w:r w:rsidR="00963178" w:rsidRPr="00F13853">
        <w:rPr>
          <w:rFonts w:ascii="Helvetica" w:hAnsi="Helvetica" w:cs="Helvetica"/>
          <w:sz w:val="24"/>
          <w:szCs w:val="24"/>
        </w:rPr>
        <w:t>the agreed</w:t>
      </w:r>
      <w:r w:rsidRPr="00F13853">
        <w:rPr>
          <w:rFonts w:ascii="Helvetica" w:hAnsi="Helvetica" w:cs="Helvetica"/>
          <w:sz w:val="24"/>
          <w:szCs w:val="24"/>
        </w:rPr>
        <w:t xml:space="preserve"> monitoring process (Appendix Five). </w:t>
      </w:r>
    </w:p>
    <w:p w:rsidR="008A62DC" w:rsidRPr="00F13853" w:rsidRDefault="008A62DC" w:rsidP="008A62DC">
      <w:pPr>
        <w:pStyle w:val="ListParagraph"/>
        <w:rPr>
          <w:rFonts w:ascii="Helvetica" w:hAnsi="Helvetica" w:cs="Helvetica"/>
          <w:sz w:val="24"/>
          <w:szCs w:val="24"/>
        </w:rPr>
      </w:pPr>
    </w:p>
    <w:p w:rsidR="008A62DC" w:rsidRPr="00F13853" w:rsidRDefault="008A62DC" w:rsidP="008A62DC">
      <w:pPr>
        <w:pStyle w:val="ListParagraph"/>
        <w:numPr>
          <w:ilvl w:val="0"/>
          <w:numId w:val="14"/>
        </w:numPr>
        <w:rPr>
          <w:rFonts w:ascii="Helvetica" w:hAnsi="Helvetica" w:cs="Helvetica"/>
          <w:sz w:val="24"/>
          <w:szCs w:val="24"/>
        </w:rPr>
      </w:pPr>
      <w:r w:rsidRPr="00F13853">
        <w:rPr>
          <w:rFonts w:ascii="Helvetica" w:hAnsi="Helvetica" w:cs="Helvetica"/>
          <w:sz w:val="24"/>
          <w:szCs w:val="24"/>
        </w:rPr>
        <w:t xml:space="preserve">The </w:t>
      </w:r>
      <w:r w:rsidR="007635E5">
        <w:rPr>
          <w:rFonts w:ascii="Helvetica" w:hAnsi="Helvetica" w:cs="Helvetica"/>
          <w:sz w:val="24"/>
          <w:szCs w:val="24"/>
        </w:rPr>
        <w:t>C</w:t>
      </w:r>
      <w:r w:rsidRPr="00F13853">
        <w:rPr>
          <w:rFonts w:ascii="Helvetica" w:hAnsi="Helvetica" w:cs="Helvetica"/>
          <w:sz w:val="24"/>
          <w:szCs w:val="24"/>
        </w:rPr>
        <w:t xml:space="preserve">ourse </w:t>
      </w:r>
      <w:r w:rsidR="007635E5">
        <w:rPr>
          <w:rFonts w:ascii="Helvetica" w:hAnsi="Helvetica" w:cs="Helvetica"/>
          <w:sz w:val="24"/>
          <w:szCs w:val="24"/>
        </w:rPr>
        <w:t>P</w:t>
      </w:r>
      <w:r w:rsidRPr="00F13853">
        <w:rPr>
          <w:rFonts w:ascii="Helvetica" w:hAnsi="Helvetica" w:cs="Helvetica"/>
          <w:sz w:val="24"/>
          <w:szCs w:val="24"/>
        </w:rPr>
        <w:t>rovider will inform the Social Care Council of any planned changes to the delivery of the Course in order to seek agreement from the PIP Approval Panel.</w:t>
      </w:r>
    </w:p>
    <w:p w:rsidR="008A62DC" w:rsidRPr="00F13853" w:rsidRDefault="008A62DC" w:rsidP="008A62DC">
      <w:pPr>
        <w:pStyle w:val="ListParagraph"/>
        <w:rPr>
          <w:rFonts w:ascii="Helvetica" w:hAnsi="Helvetica" w:cs="Helvetica"/>
          <w:sz w:val="24"/>
          <w:szCs w:val="24"/>
        </w:rPr>
      </w:pPr>
    </w:p>
    <w:p w:rsidR="008A62DC" w:rsidRPr="00F13853" w:rsidRDefault="008A62DC" w:rsidP="00F13853">
      <w:pPr>
        <w:pStyle w:val="ListParagraph"/>
        <w:numPr>
          <w:ilvl w:val="0"/>
          <w:numId w:val="14"/>
        </w:numPr>
        <w:rPr>
          <w:rFonts w:ascii="Helvetica" w:hAnsi="Helvetica" w:cs="Helvetica"/>
          <w:sz w:val="24"/>
          <w:szCs w:val="24"/>
        </w:rPr>
      </w:pPr>
      <w:r w:rsidRPr="00F13853">
        <w:rPr>
          <w:rFonts w:ascii="Helvetica" w:hAnsi="Helvetica" w:cs="Helvetica"/>
          <w:sz w:val="24"/>
          <w:szCs w:val="24"/>
        </w:rPr>
        <w:t xml:space="preserve">The </w:t>
      </w:r>
      <w:r w:rsidR="007635E5">
        <w:rPr>
          <w:rFonts w:ascii="Helvetica" w:hAnsi="Helvetica" w:cs="Helvetica"/>
          <w:sz w:val="24"/>
          <w:szCs w:val="24"/>
        </w:rPr>
        <w:t>C</w:t>
      </w:r>
      <w:r w:rsidRPr="00F13853">
        <w:rPr>
          <w:rFonts w:ascii="Helvetica" w:hAnsi="Helvetica" w:cs="Helvetica"/>
          <w:sz w:val="24"/>
          <w:szCs w:val="24"/>
        </w:rPr>
        <w:t xml:space="preserve">ourse </w:t>
      </w:r>
      <w:r w:rsidR="007635E5">
        <w:rPr>
          <w:rFonts w:ascii="Helvetica" w:hAnsi="Helvetica" w:cs="Helvetica"/>
          <w:sz w:val="24"/>
          <w:szCs w:val="24"/>
        </w:rPr>
        <w:t>P</w:t>
      </w:r>
      <w:r w:rsidRPr="00F13853">
        <w:rPr>
          <w:rFonts w:ascii="Helvetica" w:hAnsi="Helvetica" w:cs="Helvetica"/>
          <w:sz w:val="24"/>
          <w:szCs w:val="24"/>
        </w:rPr>
        <w:t>rovider will apply for re-approval every three years from the date of first approval.</w:t>
      </w:r>
    </w:p>
    <w:p w:rsidR="008A62DC" w:rsidRPr="00C650FD" w:rsidRDefault="008A62DC" w:rsidP="008A62DC">
      <w:pPr>
        <w:rPr>
          <w:rFonts w:ascii="Helvetica" w:hAnsi="Helvetica" w:cs="Helvetica"/>
        </w:rPr>
      </w:pPr>
      <w:r w:rsidRPr="00C650FD">
        <w:rPr>
          <w:rFonts w:ascii="Helvetica" w:hAnsi="Helvetica" w:cs="Helvetica"/>
          <w:b/>
        </w:rPr>
        <w:t>Date by which re-approval must be confirmed………</w:t>
      </w:r>
      <w:proofErr w:type="gramStart"/>
      <w:r w:rsidRPr="00C650FD">
        <w:rPr>
          <w:rFonts w:ascii="Helvetica" w:hAnsi="Helvetica" w:cs="Helvetica"/>
          <w:b/>
        </w:rPr>
        <w:t>…..</w:t>
      </w:r>
      <w:proofErr w:type="gramEnd"/>
    </w:p>
    <w:p w:rsidR="008A62DC" w:rsidRDefault="008A62DC" w:rsidP="008A62DC">
      <w:pPr>
        <w:rPr>
          <w:rStyle w:val="Heading1Char"/>
          <w:rFonts w:eastAsia="Times New Roman" w:cs="Helvetica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5"/>
        <w:gridCol w:w="5075"/>
      </w:tblGrid>
      <w:tr w:rsidR="008A62DC" w:rsidTr="001562D5">
        <w:tc>
          <w:tcPr>
            <w:tcW w:w="5075" w:type="dxa"/>
          </w:tcPr>
          <w:p w:rsidR="008A62DC" w:rsidRDefault="008A62DC" w:rsidP="002969B5">
            <w:pPr>
              <w:rPr>
                <w:rStyle w:val="Heading1Char"/>
                <w:rFonts w:ascii="Times New Roman" w:hAnsi="Times New Roman" w:cs="Times New Roman"/>
                <w:bCs w:val="0"/>
                <w:sz w:val="24"/>
                <w:szCs w:val="24"/>
              </w:rPr>
            </w:pPr>
            <w:bookmarkStart w:id="39" w:name="_Toc129353276"/>
            <w:bookmarkStart w:id="40" w:name="_Toc132193365"/>
            <w:bookmarkStart w:id="41" w:name="_Toc132193519"/>
            <w:bookmarkStart w:id="42" w:name="_Toc132193588"/>
            <w:r>
              <w:rPr>
                <w:rStyle w:val="Heading1Char"/>
                <w:rFonts w:ascii="Times New Roman" w:hAnsi="Times New Roman" w:cs="Times New Roman"/>
                <w:bCs w:val="0"/>
                <w:sz w:val="24"/>
                <w:szCs w:val="24"/>
              </w:rPr>
              <w:t>Date:</w:t>
            </w:r>
            <w:bookmarkEnd w:id="39"/>
            <w:bookmarkEnd w:id="40"/>
            <w:bookmarkEnd w:id="41"/>
            <w:bookmarkEnd w:id="42"/>
          </w:p>
        </w:tc>
        <w:tc>
          <w:tcPr>
            <w:tcW w:w="5075" w:type="dxa"/>
          </w:tcPr>
          <w:p w:rsidR="008A62DC" w:rsidRDefault="008A62DC" w:rsidP="002969B5">
            <w:pPr>
              <w:rPr>
                <w:rStyle w:val="Heading1Char"/>
                <w:rFonts w:ascii="Times New Roman" w:hAnsi="Times New Roman" w:cs="Times New Roman"/>
                <w:bCs w:val="0"/>
                <w:sz w:val="24"/>
                <w:szCs w:val="24"/>
              </w:rPr>
            </w:pPr>
            <w:bookmarkStart w:id="43" w:name="_Toc129353277"/>
            <w:bookmarkStart w:id="44" w:name="_Toc132193366"/>
            <w:bookmarkStart w:id="45" w:name="_Toc132193520"/>
            <w:bookmarkStart w:id="46" w:name="_Toc132193589"/>
            <w:r>
              <w:rPr>
                <w:rStyle w:val="Heading1Char"/>
                <w:rFonts w:ascii="Times New Roman" w:hAnsi="Times New Roman" w:cs="Times New Roman"/>
                <w:bCs w:val="0"/>
                <w:sz w:val="24"/>
                <w:szCs w:val="24"/>
              </w:rPr>
              <w:t xml:space="preserve">Course </w:t>
            </w:r>
            <w:r w:rsidR="007635E5">
              <w:rPr>
                <w:rStyle w:val="Heading1Char"/>
                <w:rFonts w:ascii="Times New Roman" w:hAnsi="Times New Roman" w:cs="Times New Roman"/>
                <w:bCs w:val="0"/>
                <w:sz w:val="24"/>
                <w:szCs w:val="24"/>
              </w:rPr>
              <w:t>Provider</w:t>
            </w:r>
            <w:r>
              <w:rPr>
                <w:rStyle w:val="Heading1Char"/>
                <w:rFonts w:ascii="Times New Roman" w:hAnsi="Times New Roman" w:cs="Times New Roman"/>
                <w:bCs w:val="0"/>
                <w:sz w:val="24"/>
                <w:szCs w:val="24"/>
              </w:rPr>
              <w:t xml:space="preserve"> signature</w:t>
            </w:r>
            <w:bookmarkEnd w:id="43"/>
            <w:bookmarkEnd w:id="44"/>
            <w:bookmarkEnd w:id="45"/>
            <w:bookmarkEnd w:id="46"/>
          </w:p>
          <w:p w:rsidR="002969B5" w:rsidRDefault="002969B5" w:rsidP="002969B5">
            <w:pPr>
              <w:rPr>
                <w:rStyle w:val="Heading1Char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8A62DC" w:rsidRDefault="008A62DC" w:rsidP="008A62DC">
      <w:pPr>
        <w:pStyle w:val="Heading1"/>
        <w:rPr>
          <w:rStyle w:val="Heading1Char"/>
          <w:rFonts w:ascii="Times New Roman" w:hAnsi="Times New Roman" w:cs="Times New Roman"/>
          <w:bCs/>
          <w:sz w:val="24"/>
          <w:szCs w:val="24"/>
        </w:rPr>
        <w:sectPr w:rsidR="008A62DC" w:rsidSect="00393367">
          <w:footerReference w:type="default" r:id="rId20"/>
          <w:headerReference w:type="first" r:id="rId21"/>
          <w:pgSz w:w="11906" w:h="16838"/>
          <w:pgMar w:top="873" w:right="873" w:bottom="851" w:left="873" w:header="709" w:footer="709" w:gutter="0"/>
          <w:pgBorders w:display="firstPage" w:offsetFrom="page">
            <w:top w:val="single" w:sz="8" w:space="24" w:color="002945"/>
            <w:left w:val="single" w:sz="8" w:space="24" w:color="002945"/>
            <w:bottom w:val="single" w:sz="8" w:space="24" w:color="002945"/>
            <w:right w:val="single" w:sz="8" w:space="24" w:color="002945"/>
          </w:pgBorders>
          <w:cols w:space="708"/>
          <w:titlePg/>
          <w:docGrid w:linePitch="360"/>
        </w:sectPr>
      </w:pPr>
    </w:p>
    <w:bookmarkStart w:id="47" w:name="_Toc132193590"/>
    <w:bookmarkEnd w:id="36"/>
    <w:bookmarkEnd w:id="37"/>
    <w:p w:rsidR="00373ED7" w:rsidRPr="00373ED7" w:rsidRDefault="00596CB1" w:rsidP="002969B5">
      <w:pPr>
        <w:pStyle w:val="Heading1"/>
      </w:pPr>
      <w:r w:rsidRPr="00373ED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E925B6" wp14:editId="2358B766">
                <wp:simplePos x="0" y="0"/>
                <wp:positionH relativeFrom="column">
                  <wp:posOffset>-59055</wp:posOffset>
                </wp:positionH>
                <wp:positionV relativeFrom="paragraph">
                  <wp:posOffset>9294495</wp:posOffset>
                </wp:positionV>
                <wp:extent cx="266700" cy="292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925B6" id="Text Box 3" o:spid="_x0000_s1041" type="#_x0000_t202" style="position:absolute;margin-left:-4.65pt;margin-top:731.85pt;width:21pt;height:2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" fillcolor="white [3201]" stroked="f" strokeweight=".5pt">
                <v:textbox>
                  <w:txbxContent>
                    <w:p w:rsidR="006771B9" w:rsidRDefault="006771B9"/>
                  </w:txbxContent>
                </v:textbox>
              </v:shape>
            </w:pict>
          </mc:Fallback>
        </mc:AlternateContent>
      </w:r>
      <w:r w:rsidR="00CE6DD3" w:rsidRPr="00373E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07656" wp14:editId="64487025">
                <wp:simplePos x="0" y="0"/>
                <wp:positionH relativeFrom="column">
                  <wp:posOffset>-57785</wp:posOffset>
                </wp:positionH>
                <wp:positionV relativeFrom="paragraph">
                  <wp:posOffset>6170295</wp:posOffset>
                </wp:positionV>
                <wp:extent cx="266700" cy="2540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1B9" w:rsidRDefault="00677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07656" id="Text Box 15" o:spid="_x0000_s1042" type="#_x0000_t202" style="position:absolute;margin-left:-4.55pt;margin-top:485.85pt;width:21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" fillcolor="white [3212]" stroked="f" strokeweight=".5pt">
                <v:textbox>
                  <w:txbxContent>
                    <w:p w:rsidR="006771B9" w:rsidRDefault="006771B9"/>
                  </w:txbxContent>
                </v:textbox>
              </v:shape>
            </w:pict>
          </mc:Fallback>
        </mc:AlternateContent>
      </w:r>
      <w:r w:rsidR="00373ED7" w:rsidRPr="00373ED7">
        <w:t>Appendix Four</w:t>
      </w:r>
      <w:r w:rsidR="00373ED7">
        <w:t>:</w:t>
      </w:r>
      <w:r w:rsidR="00373ED7" w:rsidRPr="00373ED7">
        <w:t xml:space="preserve"> Course</w:t>
      </w:r>
      <w:r w:rsidR="00373ED7" w:rsidRPr="00373ED7">
        <w:rPr>
          <w:color w:val="FF0000"/>
        </w:rPr>
        <w:t xml:space="preserve"> </w:t>
      </w:r>
      <w:r w:rsidR="00373ED7" w:rsidRPr="00373ED7">
        <w:t>Intake and Outcome Proforma</w:t>
      </w:r>
      <w:bookmarkEnd w:id="47"/>
      <w:r w:rsidR="00373ED7">
        <w:t xml:space="preserve"> </w:t>
      </w:r>
    </w:p>
    <w:p w:rsidR="00373ED7" w:rsidRDefault="00373ED7" w:rsidP="00373ED7">
      <w:pPr>
        <w:rPr>
          <w:rFonts w:eastAsiaTheme="majorEastAsia"/>
        </w:rPr>
      </w:pPr>
    </w:p>
    <w:p w:rsidR="00373ED7" w:rsidRDefault="00373ED7" w:rsidP="00373ED7">
      <w:pPr>
        <w:rPr>
          <w:rFonts w:eastAsiaTheme="majorEastAsia"/>
        </w:rPr>
      </w:pPr>
      <w:r>
        <w:rPr>
          <w:rFonts w:eastAsiaTheme="major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33067" wp14:editId="7764CE02">
                <wp:simplePos x="0" y="0"/>
                <wp:positionH relativeFrom="column">
                  <wp:posOffset>983615</wp:posOffset>
                </wp:positionH>
                <wp:positionV relativeFrom="paragraph">
                  <wp:posOffset>71755</wp:posOffset>
                </wp:positionV>
                <wp:extent cx="8947150" cy="85725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0" cy="857250"/>
                        </a:xfrm>
                        <a:prstGeom prst="rect">
                          <a:avLst/>
                        </a:prstGeom>
                        <a:solidFill>
                          <a:srgbClr val="002945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71B9" w:rsidRPr="00C80DCB" w:rsidRDefault="006771B9" w:rsidP="00373ED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80DCB">
                              <w:rPr>
                                <w:rFonts w:ascii="Arial" w:hAnsi="Arial" w:cs="Arial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Work Based Learning Route – Course</w:t>
                            </w:r>
                          </w:p>
                          <w:p w:rsidR="006771B9" w:rsidRPr="00C80DCB" w:rsidRDefault="006771B9" w:rsidP="00373ED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80DCB">
                              <w:rPr>
                                <w:rFonts w:ascii="Arial" w:hAnsi="Arial" w:cs="Arial"/>
                                <w:sz w:val="32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RECORD OF INTAKE and OUTCOME - CANDIDATES</w:t>
                            </w:r>
                          </w:p>
                          <w:p w:rsidR="006771B9" w:rsidRDefault="006771B9" w:rsidP="00373E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3067" id="Text Box 13" o:spid="_x0000_s1043" type="#_x0000_t202" style="position:absolute;margin-left:77.45pt;margin-top:5.65pt;width:704.5pt;height:6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" fillcolor="#002945" strokeweight=".5pt">
                <v:textbox>
                  <w:txbxContent>
                    <w:p w:rsidR="006771B9" w:rsidRPr="00C80DCB" w:rsidRDefault="006771B9" w:rsidP="00373ED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80DCB">
                        <w:rPr>
                          <w:rFonts w:ascii="Arial" w:hAnsi="Arial" w:cs="Arial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Work Based Learning Route – Course</w:t>
                      </w:r>
                    </w:p>
                    <w:p w:rsidR="006771B9" w:rsidRPr="00C80DCB" w:rsidRDefault="006771B9" w:rsidP="00373ED7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80DCB">
                        <w:rPr>
                          <w:rFonts w:ascii="Arial" w:hAnsi="Arial" w:cs="Arial"/>
                          <w:sz w:val="32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RECORD OF INTAKE and OUTCOME - CANDIDATES</w:t>
                      </w:r>
                    </w:p>
                    <w:p w:rsidR="006771B9" w:rsidRDefault="006771B9" w:rsidP="00373ED7"/>
                  </w:txbxContent>
                </v:textbox>
              </v:shape>
            </w:pict>
          </mc:Fallback>
        </mc:AlternateContent>
      </w:r>
      <w:r w:rsidRPr="00C80DCB">
        <w:rPr>
          <w:rFonts w:eastAsiaTheme="majorEastAsia"/>
          <w:noProof/>
        </w:rPr>
        <w:drawing>
          <wp:inline distT="0" distB="0" distL="0" distR="0" wp14:anchorId="714026D3" wp14:editId="451E4F7C">
            <wp:extent cx="866775" cy="933450"/>
            <wp:effectExtent l="0" t="0" r="9525" b="0"/>
            <wp:docPr id="18" name="Picture 18" descr="X:\In_House\Communications &amp; Engagement\Brand\Master Brand Assets\EPS_JPGS_PNG\PNG\NISCC Logo (On White - RGB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In_House\Communications &amp; Engagement\Brand\Master Brand Assets\EPS_JPGS_PNG\PNG\NISCC Logo (On White - RGB)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ED7" w:rsidRDefault="00373ED7" w:rsidP="00373ED7">
      <w:pPr>
        <w:rPr>
          <w:rFonts w:eastAsiaTheme="majorEastAsia"/>
        </w:rPr>
      </w:pPr>
      <w:r>
        <w:rPr>
          <w:rFonts w:ascii="Arial" w:hAnsi="Arial" w:cs="Arial"/>
          <w:b/>
          <w:i/>
          <w:noProof/>
          <w:color w:val="FF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DC1201" wp14:editId="33AB6E8E">
                <wp:simplePos x="0" y="0"/>
                <wp:positionH relativeFrom="column">
                  <wp:posOffset>2540</wp:posOffset>
                </wp:positionH>
                <wp:positionV relativeFrom="paragraph">
                  <wp:posOffset>100330</wp:posOffset>
                </wp:positionV>
                <wp:extent cx="10020300" cy="6000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0300" cy="600075"/>
                        </a:xfrm>
                        <a:prstGeom prst="rect">
                          <a:avLst/>
                        </a:prstGeom>
                        <a:solidFill>
                          <a:srgbClr val="FFDD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71B9" w:rsidRPr="008B5BD3" w:rsidRDefault="006771B9" w:rsidP="00373ED7">
                            <w:pPr>
                              <w:ind w:right="-90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B5BD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At Intake stage the Intake List should be forwarded </w:t>
                            </w:r>
                            <w:r w:rsidRPr="008B5BD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within 4 weeks of the Course Intake Close Date</w:t>
                            </w:r>
                          </w:p>
                          <w:p w:rsidR="006771B9" w:rsidRPr="008B5BD3" w:rsidRDefault="006771B9" w:rsidP="00373ED7">
                            <w:pPr>
                              <w:ind w:right="-900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6771B9" w:rsidRPr="008B5BD3" w:rsidRDefault="006771B9" w:rsidP="00373ED7">
                            <w:pPr>
                              <w:ind w:right="-90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B5BD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At Outcomes stage the Proforma with the Assessment Outcomes should be forwarded </w:t>
                            </w:r>
                            <w:r w:rsidRPr="008B5BD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within 6 weeks of Assessment Panel</w:t>
                            </w:r>
                            <w:r w:rsidRPr="008B5BD3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771B9" w:rsidRPr="00077463" w:rsidRDefault="006771B9" w:rsidP="00373ED7">
                            <w:pPr>
                              <w:ind w:right="-900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C1201" id="Text Box 6" o:spid="_x0000_s1044" type="#_x0000_t202" style="position:absolute;margin-left:.2pt;margin-top:7.9pt;width:789pt;height:4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" fillcolor="#fd0" strokeweight=".5pt">
                <v:textbox>
                  <w:txbxContent>
                    <w:p w:rsidR="006771B9" w:rsidRPr="008B5BD3" w:rsidRDefault="006771B9" w:rsidP="00373ED7">
                      <w:pPr>
                        <w:ind w:right="-90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B5BD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At Intake stage the Intake List should be forwarded </w:t>
                      </w:r>
                      <w:r w:rsidRPr="008B5BD3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within 4 weeks of the Course Intake Close Date</w:t>
                      </w:r>
                    </w:p>
                    <w:p w:rsidR="006771B9" w:rsidRPr="008B5BD3" w:rsidRDefault="006771B9" w:rsidP="00373ED7">
                      <w:pPr>
                        <w:ind w:right="-900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6771B9" w:rsidRPr="008B5BD3" w:rsidRDefault="006771B9" w:rsidP="00373ED7">
                      <w:pPr>
                        <w:ind w:right="-90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B5BD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At Outcomes stage the Proforma with the Assessment Outcomes should be forwarded </w:t>
                      </w:r>
                      <w:r w:rsidRPr="008B5BD3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within 6 weeks of Assessment Panel</w:t>
                      </w:r>
                      <w:r w:rsidRPr="008B5BD3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6771B9" w:rsidRPr="00077463" w:rsidRDefault="006771B9" w:rsidP="00373ED7">
                      <w:pPr>
                        <w:ind w:right="-900"/>
                        <w:rPr>
                          <w:rFonts w:ascii="Arial" w:hAnsi="Arial" w:cs="Arial"/>
                          <w:b/>
                          <w:i/>
                          <w:color w:val="FF0000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3ED7" w:rsidRDefault="00373ED7" w:rsidP="00373ED7">
      <w:pPr>
        <w:rPr>
          <w:rFonts w:eastAsiaTheme="majorEastAsia"/>
        </w:rPr>
      </w:pPr>
    </w:p>
    <w:p w:rsidR="00373ED7" w:rsidRPr="00EE1D80" w:rsidRDefault="00373ED7" w:rsidP="00373ED7">
      <w:pPr>
        <w:ind w:left="-284" w:right="-900"/>
        <w:rPr>
          <w:rFonts w:ascii="Arial" w:hAnsi="Arial" w:cs="Arial"/>
          <w:b/>
          <w:i/>
          <w:color w:val="0070C0"/>
          <w:sz w:val="22"/>
          <w:szCs w:val="22"/>
        </w:rPr>
      </w:pPr>
    </w:p>
    <w:p w:rsidR="00373ED7" w:rsidRDefault="00373ED7" w:rsidP="00373ED7">
      <w:pPr>
        <w:tabs>
          <w:tab w:val="left" w:pos="720"/>
        </w:tabs>
        <w:spacing w:line="360" w:lineRule="auto"/>
        <w:ind w:left="-284"/>
        <w:rPr>
          <w:rFonts w:ascii="Helvetica" w:hAnsi="Helvetica" w:cs="Helvetica"/>
          <w:b/>
        </w:rPr>
      </w:pPr>
      <w:r w:rsidRPr="00834BF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BD0E48" wp14:editId="39D9D20C">
                <wp:simplePos x="0" y="0"/>
                <wp:positionH relativeFrom="column">
                  <wp:posOffset>5098415</wp:posOffset>
                </wp:positionH>
                <wp:positionV relativeFrom="paragraph">
                  <wp:posOffset>246381</wp:posOffset>
                </wp:positionV>
                <wp:extent cx="4838700" cy="1066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945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771B9" w:rsidRPr="009D041A" w:rsidRDefault="006771B9" w:rsidP="00373ED7">
                            <w:p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9D041A">
                              <w:rPr>
                                <w:rFonts w:ascii="Helvetica" w:hAnsi="Helvetica" w:cs="Helvetica"/>
                                <w:b/>
                              </w:rPr>
                              <w:t xml:space="preserve">Date of Outcome: </w:t>
                            </w:r>
                          </w:p>
                          <w:p w:rsidR="006771B9" w:rsidRPr="009D041A" w:rsidRDefault="006771B9" w:rsidP="00373ED7">
                            <w:p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771B9" w:rsidRPr="009D041A" w:rsidRDefault="006771B9" w:rsidP="00373ED7">
                            <w:p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9D041A">
                              <w:rPr>
                                <w:rFonts w:ascii="Helvetica" w:hAnsi="Helvetica" w:cs="Helvetica"/>
                                <w:b/>
                              </w:rPr>
                              <w:t>Date of Signature:</w:t>
                            </w:r>
                          </w:p>
                          <w:p w:rsidR="006771B9" w:rsidRPr="009D041A" w:rsidRDefault="006771B9" w:rsidP="00373ED7">
                            <w:pPr>
                              <w:rPr>
                                <w:rFonts w:ascii="Helvetica" w:hAnsi="Helvetica" w:cs="Helvetic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771B9" w:rsidRPr="009D041A" w:rsidRDefault="006771B9" w:rsidP="00373ED7">
                            <w:pPr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9D041A">
                              <w:rPr>
                                <w:rFonts w:ascii="Helvetica" w:hAnsi="Helvetica" w:cs="Helvetica"/>
                                <w:b/>
                              </w:rPr>
                              <w:t xml:space="preserve">Electronic Signature of Course Co-ordinator:              </w:t>
                            </w:r>
                          </w:p>
                          <w:p w:rsidR="006771B9" w:rsidRDefault="006771B9" w:rsidP="00373ED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041A">
                              <w:rPr>
                                <w:rFonts w:ascii="Helvetica" w:hAnsi="Helvetica" w:cs="Helvetic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r w:rsidRPr="009D041A">
                              <w:rPr>
                                <w:rFonts w:ascii="Helvetica" w:hAnsi="Helvetica" w:cs="Helvetica"/>
                                <w:b/>
                                <w:i/>
                                <w:smallCaps/>
                                <w:color w:val="FF0000"/>
                                <w:sz w:val="22"/>
                                <w:szCs w:val="22"/>
                              </w:rPr>
                              <w:t>must be included to Quality Assure data provided</w:t>
                            </w:r>
                            <w:r w:rsidRPr="009D041A">
                              <w:rPr>
                                <w:rFonts w:ascii="Helvetica" w:hAnsi="Helvetica" w:cs="Helvetic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Pr="009D041A">
                              <w:rPr>
                                <w:rFonts w:ascii="Helvetica" w:hAnsi="Helvetica" w:cs="Helvetica"/>
                                <w:b/>
                                <w:i/>
                              </w:rPr>
                              <w:t xml:space="preserve"> </w:t>
                            </w:r>
                            <w:r w:rsidRPr="009D041A">
                              <w:rPr>
                                <w:rFonts w:ascii="Helvetica" w:hAnsi="Helvetica" w:cs="Helvetica"/>
                                <w:b/>
                                <w:i/>
                              </w:rPr>
                              <w:tab/>
                            </w:r>
                            <w:r w:rsidRPr="00C819CA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6771B9" w:rsidRDefault="006771B9" w:rsidP="00373ED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:rsidR="006771B9" w:rsidRDefault="006771B9" w:rsidP="00373ED7">
                            <w:pPr>
                              <w:jc w:val="both"/>
                            </w:pPr>
                          </w:p>
                          <w:p w:rsidR="006771B9" w:rsidRDefault="006771B9" w:rsidP="00373ED7">
                            <w:pPr>
                              <w:jc w:val="both"/>
                            </w:pPr>
                          </w:p>
                          <w:p w:rsidR="006771B9" w:rsidRDefault="006771B9" w:rsidP="00373ED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0E48" id="_x0000_s1045" type="#_x0000_t202" style="position:absolute;left:0;text-align:left;margin-left:401.45pt;margin-top:19.4pt;width:381pt;height:8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" fillcolor="window" strokecolor="#002945" strokeweight="2pt">
                <v:textbox>
                  <w:txbxContent>
                    <w:p w:rsidR="006771B9" w:rsidRPr="009D041A" w:rsidRDefault="006771B9" w:rsidP="00373ED7">
                      <w:pPr>
                        <w:rPr>
                          <w:rFonts w:ascii="Helvetica" w:hAnsi="Helvetica" w:cs="Helvetica"/>
                          <w:b/>
                        </w:rPr>
                      </w:pPr>
                      <w:r w:rsidRPr="009D041A">
                        <w:rPr>
                          <w:rFonts w:ascii="Helvetica" w:hAnsi="Helvetica" w:cs="Helvetica"/>
                          <w:b/>
                        </w:rPr>
                        <w:t xml:space="preserve">Date of Outcome: </w:t>
                      </w:r>
                    </w:p>
                    <w:p w:rsidR="006771B9" w:rsidRPr="009D041A" w:rsidRDefault="006771B9" w:rsidP="00373ED7">
                      <w:p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</w:p>
                    <w:p w:rsidR="006771B9" w:rsidRPr="009D041A" w:rsidRDefault="006771B9" w:rsidP="00373ED7">
                      <w:pPr>
                        <w:rPr>
                          <w:rFonts w:ascii="Helvetica" w:hAnsi="Helvetica" w:cs="Helvetica"/>
                          <w:b/>
                        </w:rPr>
                      </w:pPr>
                      <w:r w:rsidRPr="009D041A">
                        <w:rPr>
                          <w:rFonts w:ascii="Helvetica" w:hAnsi="Helvetica" w:cs="Helvetica"/>
                          <w:b/>
                        </w:rPr>
                        <w:t>Date of Signature:</w:t>
                      </w:r>
                    </w:p>
                    <w:p w:rsidR="006771B9" w:rsidRPr="009D041A" w:rsidRDefault="006771B9" w:rsidP="00373ED7">
                      <w:pPr>
                        <w:rPr>
                          <w:rFonts w:ascii="Helvetica" w:hAnsi="Helvetica" w:cs="Helvetica"/>
                          <w:b/>
                          <w:sz w:val="16"/>
                          <w:szCs w:val="16"/>
                        </w:rPr>
                      </w:pPr>
                    </w:p>
                    <w:p w:rsidR="006771B9" w:rsidRPr="009D041A" w:rsidRDefault="006771B9" w:rsidP="00373ED7">
                      <w:pPr>
                        <w:rPr>
                          <w:rFonts w:ascii="Helvetica" w:hAnsi="Helvetica" w:cs="Helvetica"/>
                          <w:b/>
                        </w:rPr>
                      </w:pPr>
                      <w:r w:rsidRPr="009D041A">
                        <w:rPr>
                          <w:rFonts w:ascii="Helvetica" w:hAnsi="Helvetica" w:cs="Helvetica"/>
                          <w:b/>
                        </w:rPr>
                        <w:t xml:space="preserve">Electronic Signature of Course Co-ordinator:              </w:t>
                      </w:r>
                    </w:p>
                    <w:p w:rsidR="006771B9" w:rsidRDefault="006771B9" w:rsidP="00373ED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D041A">
                        <w:rPr>
                          <w:rFonts w:ascii="Helvetica" w:hAnsi="Helvetica" w:cs="Helvetica"/>
                          <w:b/>
                          <w:i/>
                          <w:color w:val="FF0000"/>
                          <w:sz w:val="22"/>
                          <w:szCs w:val="22"/>
                        </w:rPr>
                        <w:t>(</w:t>
                      </w:r>
                      <w:r w:rsidRPr="009D041A">
                        <w:rPr>
                          <w:rFonts w:ascii="Helvetica" w:hAnsi="Helvetica" w:cs="Helvetica"/>
                          <w:b/>
                          <w:i/>
                          <w:smallCaps/>
                          <w:color w:val="FF0000"/>
                          <w:sz w:val="22"/>
                          <w:szCs w:val="22"/>
                        </w:rPr>
                        <w:t>must be included to Quality Assure data provided</w:t>
                      </w:r>
                      <w:r w:rsidRPr="009D041A">
                        <w:rPr>
                          <w:rFonts w:ascii="Helvetica" w:hAnsi="Helvetica" w:cs="Helvetica"/>
                          <w:b/>
                          <w:i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Pr="009D041A">
                        <w:rPr>
                          <w:rFonts w:ascii="Helvetica" w:hAnsi="Helvetica" w:cs="Helvetica"/>
                          <w:b/>
                          <w:i/>
                        </w:rPr>
                        <w:t xml:space="preserve"> </w:t>
                      </w:r>
                      <w:r w:rsidRPr="009D041A">
                        <w:rPr>
                          <w:rFonts w:ascii="Helvetica" w:hAnsi="Helvetica" w:cs="Helvetica"/>
                          <w:b/>
                          <w:i/>
                        </w:rPr>
                        <w:tab/>
                      </w:r>
                      <w:r w:rsidRPr="00C819CA">
                        <w:rPr>
                          <w:rFonts w:ascii="Arial" w:hAnsi="Arial" w:cs="Arial"/>
                          <w:b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6771B9" w:rsidRDefault="006771B9" w:rsidP="00373ED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:rsidR="006771B9" w:rsidRDefault="006771B9" w:rsidP="00373ED7">
                      <w:pPr>
                        <w:jc w:val="both"/>
                      </w:pPr>
                    </w:p>
                    <w:p w:rsidR="006771B9" w:rsidRDefault="006771B9" w:rsidP="00373ED7">
                      <w:pPr>
                        <w:jc w:val="both"/>
                      </w:pPr>
                    </w:p>
                    <w:p w:rsidR="006771B9" w:rsidRDefault="006771B9" w:rsidP="00373ED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73ED7" w:rsidRPr="00077463" w:rsidRDefault="00373ED7" w:rsidP="00373ED7">
      <w:pPr>
        <w:tabs>
          <w:tab w:val="left" w:pos="720"/>
        </w:tabs>
        <w:spacing w:line="360" w:lineRule="auto"/>
        <w:ind w:left="-284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    </w:t>
      </w:r>
      <w:r w:rsidRPr="009D041A">
        <w:rPr>
          <w:rFonts w:ascii="Helvetica" w:hAnsi="Helvetica" w:cs="Helvetica"/>
          <w:b/>
        </w:rPr>
        <w:t>Course Name:</w:t>
      </w:r>
      <w:r w:rsidRPr="009D041A">
        <w:rPr>
          <w:rFonts w:ascii="Helvetica" w:hAnsi="Helvetica" w:cs="Helvetica"/>
          <w:b/>
        </w:rPr>
        <w:tab/>
      </w:r>
      <w:r w:rsidRPr="009D041A">
        <w:rPr>
          <w:rFonts w:ascii="Helvetica" w:hAnsi="Helvetica" w:cs="Helvetica"/>
          <w:b/>
        </w:rPr>
        <w:tab/>
      </w:r>
    </w:p>
    <w:p w:rsidR="00373ED7" w:rsidRPr="009D041A" w:rsidRDefault="00373ED7" w:rsidP="00373ED7">
      <w:pPr>
        <w:tabs>
          <w:tab w:val="left" w:pos="720"/>
        </w:tabs>
        <w:spacing w:line="360" w:lineRule="auto"/>
        <w:ind w:left="-284"/>
        <w:rPr>
          <w:rFonts w:ascii="Helvetica" w:hAnsi="Helvetica" w:cs="Helvetica"/>
          <w:b/>
          <w:u w:val="single"/>
        </w:rPr>
      </w:pPr>
      <w:r>
        <w:rPr>
          <w:rFonts w:ascii="Helvetica" w:hAnsi="Helvetica" w:cs="Helvetica"/>
          <w:b/>
        </w:rPr>
        <w:t xml:space="preserve">    </w:t>
      </w:r>
      <w:r w:rsidRPr="009D041A">
        <w:rPr>
          <w:rFonts w:ascii="Helvetica" w:hAnsi="Helvetica" w:cs="Helvetica"/>
          <w:b/>
        </w:rPr>
        <w:t xml:space="preserve">Course Co-ordinator: </w:t>
      </w:r>
      <w:r w:rsidRPr="009D041A">
        <w:rPr>
          <w:rFonts w:ascii="Helvetica" w:hAnsi="Helvetica" w:cs="Helvetica"/>
          <w:b/>
        </w:rPr>
        <w:tab/>
      </w:r>
    </w:p>
    <w:p w:rsidR="00373ED7" w:rsidRPr="009D041A" w:rsidRDefault="00373ED7" w:rsidP="00373ED7">
      <w:pPr>
        <w:tabs>
          <w:tab w:val="left" w:pos="720"/>
        </w:tabs>
        <w:spacing w:line="360" w:lineRule="auto"/>
        <w:ind w:left="-284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    </w:t>
      </w:r>
      <w:r w:rsidRPr="009D041A">
        <w:rPr>
          <w:rFonts w:ascii="Helvetica" w:hAnsi="Helvetica" w:cs="Helvetica"/>
          <w:b/>
        </w:rPr>
        <w:t>Email Address/Tel Contact:</w:t>
      </w:r>
    </w:p>
    <w:p w:rsidR="00373ED7" w:rsidRPr="009D041A" w:rsidRDefault="00373ED7" w:rsidP="00373ED7">
      <w:pPr>
        <w:tabs>
          <w:tab w:val="left" w:pos="720"/>
        </w:tabs>
        <w:spacing w:line="360" w:lineRule="auto"/>
        <w:ind w:left="-284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    </w:t>
      </w:r>
      <w:r w:rsidRPr="009D041A">
        <w:rPr>
          <w:rFonts w:ascii="Helvetica" w:hAnsi="Helvetica" w:cs="Helvetica"/>
          <w:b/>
        </w:rPr>
        <w:t>Course Start Date:</w:t>
      </w:r>
    </w:p>
    <w:p w:rsidR="00373ED7" w:rsidRPr="00C819CA" w:rsidRDefault="00373ED7" w:rsidP="00373ED7">
      <w:pPr>
        <w:tabs>
          <w:tab w:val="left" w:pos="720"/>
        </w:tabs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15700" w:type="dxa"/>
        <w:tblInd w:w="108" w:type="dxa"/>
        <w:tblBorders>
          <w:top w:val="single" w:sz="8" w:space="0" w:color="002945"/>
          <w:left w:val="single" w:sz="8" w:space="0" w:color="002945"/>
          <w:bottom w:val="single" w:sz="8" w:space="0" w:color="002945"/>
          <w:right w:val="single" w:sz="8" w:space="0" w:color="002945"/>
          <w:insideH w:val="single" w:sz="8" w:space="0" w:color="002945"/>
          <w:insideV w:val="single" w:sz="8" w:space="0" w:color="002945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1593"/>
        <w:gridCol w:w="1525"/>
        <w:gridCol w:w="1877"/>
        <w:gridCol w:w="3969"/>
        <w:gridCol w:w="2552"/>
        <w:gridCol w:w="2233"/>
      </w:tblGrid>
      <w:tr w:rsidR="00373ED7" w:rsidRPr="009D041A" w:rsidTr="001562D5">
        <w:trPr>
          <w:cantSplit/>
          <w:trHeight w:val="923"/>
        </w:trPr>
        <w:tc>
          <w:tcPr>
            <w:tcW w:w="195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945"/>
          </w:tcPr>
          <w:p w:rsidR="00373ED7" w:rsidRPr="009D041A" w:rsidRDefault="00373ED7" w:rsidP="001562D5">
            <w:pPr>
              <w:tabs>
                <w:tab w:val="left" w:pos="720"/>
              </w:tabs>
              <w:ind w:left="160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373ED7" w:rsidRPr="009D041A" w:rsidRDefault="00373ED7" w:rsidP="001562D5">
            <w:pPr>
              <w:tabs>
                <w:tab w:val="left" w:pos="720"/>
              </w:tabs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FOR NISCC</w:t>
            </w:r>
          </w:p>
          <w:p w:rsidR="00373ED7" w:rsidRPr="009D041A" w:rsidRDefault="00373ED7" w:rsidP="001562D5">
            <w:pPr>
              <w:tabs>
                <w:tab w:val="left" w:pos="720"/>
              </w:tabs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OFFICE USE ONLY</w:t>
            </w:r>
          </w:p>
        </w:tc>
        <w:tc>
          <w:tcPr>
            <w:tcW w:w="1593" w:type="dxa"/>
            <w:vMerge w:val="restart"/>
            <w:tcBorders>
              <w:left w:val="single" w:sz="8" w:space="0" w:color="FFFFFF" w:themeColor="background1"/>
            </w:tcBorders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NI Social Care Registration Number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jc w:val="center"/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Candidate Surname</w:t>
            </w: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373ED7" w:rsidRPr="009D041A" w:rsidRDefault="00373ED7" w:rsidP="001562D5">
            <w:pPr>
              <w:tabs>
                <w:tab w:val="left" w:pos="720"/>
              </w:tabs>
              <w:jc w:val="center"/>
              <w:rPr>
                <w:rFonts w:ascii="Helvetica" w:hAnsi="Helvetica" w:cs="Helvetica"/>
                <w:b/>
                <w:smallCaps/>
                <w:color w:val="FF0000"/>
                <w:sz w:val="20"/>
                <w:szCs w:val="20"/>
                <w:u w:val="single"/>
              </w:rPr>
            </w:pPr>
            <w:r w:rsidRPr="009D041A">
              <w:rPr>
                <w:rFonts w:ascii="Helvetica" w:hAnsi="Helvetica" w:cs="Helvetica"/>
                <w:b/>
                <w:smallCaps/>
                <w:color w:val="FF0000"/>
                <w:sz w:val="20"/>
                <w:szCs w:val="20"/>
                <w:u w:val="single"/>
              </w:rPr>
              <w:t>First and</w:t>
            </w:r>
            <w:r>
              <w:rPr>
                <w:rFonts w:ascii="Helvetica" w:hAnsi="Helvetica" w:cs="Helvetica"/>
                <w:b/>
                <w:smallCaps/>
                <w:color w:val="FF0000"/>
                <w:sz w:val="20"/>
                <w:szCs w:val="20"/>
                <w:u w:val="single"/>
              </w:rPr>
              <w:t xml:space="preserve"> </w:t>
            </w:r>
            <w:r w:rsidRPr="009D041A">
              <w:rPr>
                <w:rFonts w:ascii="Helvetica" w:hAnsi="Helvetica" w:cs="Helvetica"/>
                <w:b/>
                <w:smallCaps/>
                <w:color w:val="FF0000"/>
                <w:sz w:val="20"/>
                <w:szCs w:val="20"/>
                <w:u w:val="single"/>
              </w:rPr>
              <w:t>Second</w:t>
            </w:r>
          </w:p>
          <w:p w:rsidR="00373ED7" w:rsidRPr="009D041A" w:rsidRDefault="00373ED7" w:rsidP="001562D5">
            <w:pPr>
              <w:tabs>
                <w:tab w:val="left" w:pos="720"/>
              </w:tabs>
              <w:jc w:val="center"/>
              <w:rPr>
                <w:rFonts w:ascii="Helvetica" w:hAnsi="Helvetica" w:cs="Helvetica"/>
                <w:b/>
                <w:smallCaps/>
                <w:color w:val="FF0000"/>
                <w:sz w:val="20"/>
                <w:szCs w:val="20"/>
                <w:u w:val="single"/>
              </w:rPr>
            </w:pPr>
            <w:r w:rsidRPr="009D041A">
              <w:rPr>
                <w:rFonts w:ascii="Helvetica" w:hAnsi="Helvetica" w:cs="Helvetica"/>
                <w:b/>
                <w:smallCaps/>
                <w:color w:val="FF0000"/>
                <w:sz w:val="20"/>
                <w:szCs w:val="20"/>
                <w:u w:val="single"/>
              </w:rPr>
              <w:t>or</w:t>
            </w:r>
          </w:p>
          <w:p w:rsidR="00373ED7" w:rsidRPr="009D041A" w:rsidRDefault="00373ED7" w:rsidP="001562D5">
            <w:pPr>
              <w:tabs>
                <w:tab w:val="left" w:pos="720"/>
              </w:tabs>
              <w:jc w:val="center"/>
              <w:rPr>
                <w:rFonts w:ascii="Helvetica" w:hAnsi="Helvetica" w:cs="Helvetica"/>
                <w:b/>
                <w:smallCaps/>
                <w:color w:val="000000" w:themeColor="text1"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color w:val="000000" w:themeColor="text1"/>
                <w:sz w:val="20"/>
                <w:szCs w:val="20"/>
              </w:rPr>
              <w:t>Known As Name</w:t>
            </w:r>
          </w:p>
        </w:tc>
        <w:tc>
          <w:tcPr>
            <w:tcW w:w="3969" w:type="dxa"/>
            <w:vMerge w:val="restart"/>
          </w:tcPr>
          <w:p w:rsidR="00373ED7" w:rsidRPr="009D041A" w:rsidRDefault="00373ED7" w:rsidP="001562D5">
            <w:pPr>
              <w:tabs>
                <w:tab w:val="left" w:pos="720"/>
              </w:tabs>
              <w:ind w:right="72"/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Employer/Workplace Address and EMAIL</w:t>
            </w: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Tel No</w:t>
            </w:r>
            <w:r w:rsidRPr="009D041A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z w:val="20"/>
                <w:szCs w:val="20"/>
              </w:rPr>
              <w:t>Award – i.e.</w:t>
            </w: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Consolidation</w:t>
            </w: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Specialist</w:t>
            </w: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z w:val="20"/>
                <w:szCs w:val="20"/>
              </w:rPr>
              <w:t xml:space="preserve">or </w:t>
            </w: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smallCaps/>
                <w:sz w:val="20"/>
                <w:szCs w:val="20"/>
              </w:rPr>
              <w:t>Leadership/Strategic</w:t>
            </w: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20"/>
                <w:szCs w:val="20"/>
              </w:rPr>
            </w:pPr>
          </w:p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 w:rsidRPr="009D041A">
              <w:rPr>
                <w:rFonts w:ascii="Helvetica" w:hAnsi="Helvetica" w:cs="Helvetica"/>
                <w:b/>
                <w:color w:val="FF0000"/>
                <w:sz w:val="20"/>
                <w:szCs w:val="20"/>
              </w:rPr>
              <w:t>Must be indicated</w:t>
            </w:r>
          </w:p>
        </w:tc>
        <w:tc>
          <w:tcPr>
            <w:tcW w:w="2233" w:type="dxa"/>
            <w:vMerge w:val="restart"/>
          </w:tcPr>
          <w:p w:rsidR="00373ED7" w:rsidRPr="009D041A" w:rsidRDefault="00373ED7" w:rsidP="001562D5">
            <w:pPr>
              <w:rPr>
                <w:rFonts w:ascii="Helvetica" w:hAnsi="Helvetica" w:cs="Helvetica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mallCaps/>
                <w:color w:val="00B050"/>
                <w:sz w:val="20"/>
                <w:szCs w:val="20"/>
              </w:rPr>
              <w:t xml:space="preserve">Outcomes- </w:t>
            </w:r>
            <w:r w:rsidRPr="009D041A">
              <w:rPr>
                <w:rFonts w:ascii="Helvetica" w:hAnsi="Helvetica" w:cs="Helvetica"/>
                <w:b/>
                <w:smallCaps/>
                <w:color w:val="00B050"/>
                <w:sz w:val="20"/>
                <w:szCs w:val="20"/>
              </w:rPr>
              <w:t>List Requirements Passed in full</w:t>
            </w:r>
          </w:p>
          <w:p w:rsidR="00373ED7" w:rsidRPr="009D041A" w:rsidRDefault="00373ED7" w:rsidP="001562D5">
            <w:pPr>
              <w:rPr>
                <w:rFonts w:ascii="Helvetica" w:hAnsi="Helvetica" w:cs="Helvetica"/>
                <w:b/>
                <w:color w:val="FF0000"/>
                <w:sz w:val="20"/>
                <w:szCs w:val="20"/>
              </w:rPr>
            </w:pPr>
          </w:p>
        </w:tc>
      </w:tr>
      <w:tr w:rsidR="00373ED7" w:rsidRPr="009D041A" w:rsidTr="001562D5">
        <w:trPr>
          <w:cantSplit/>
          <w:trHeight w:val="922"/>
        </w:trPr>
        <w:tc>
          <w:tcPr>
            <w:tcW w:w="81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945"/>
          </w:tcPr>
          <w:p w:rsidR="00373ED7" w:rsidRPr="001A48B9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16"/>
                <w:szCs w:val="16"/>
              </w:rPr>
            </w:pPr>
            <w:r w:rsidRPr="001A48B9">
              <w:rPr>
                <w:rFonts w:ascii="Helvetica" w:hAnsi="Helvetica" w:cs="Helvetica"/>
                <w:b/>
                <w:smallCaps/>
                <w:sz w:val="16"/>
                <w:szCs w:val="16"/>
              </w:rPr>
              <w:t xml:space="preserve">Date </w:t>
            </w:r>
          </w:p>
          <w:p w:rsidR="00373ED7" w:rsidRPr="001A48B9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16"/>
                <w:szCs w:val="16"/>
              </w:rPr>
            </w:pPr>
            <w:r w:rsidRPr="001A48B9">
              <w:rPr>
                <w:rFonts w:ascii="Helvetica" w:hAnsi="Helvetica" w:cs="Helvetica"/>
                <w:b/>
                <w:smallCaps/>
                <w:sz w:val="16"/>
                <w:szCs w:val="16"/>
              </w:rPr>
              <w:t>Data Logged in NISCC System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945"/>
          </w:tcPr>
          <w:p w:rsidR="00373ED7" w:rsidRPr="001A48B9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16"/>
                <w:szCs w:val="16"/>
              </w:rPr>
            </w:pPr>
            <w:r w:rsidRPr="001A48B9">
              <w:rPr>
                <w:rFonts w:ascii="Helvetica" w:hAnsi="Helvetica" w:cs="Helvetica"/>
                <w:b/>
                <w:smallCaps/>
                <w:sz w:val="16"/>
                <w:szCs w:val="16"/>
              </w:rPr>
              <w:t>Date</w:t>
            </w:r>
          </w:p>
          <w:p w:rsidR="00373ED7" w:rsidRPr="001A48B9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16"/>
                <w:szCs w:val="16"/>
              </w:rPr>
            </w:pPr>
            <w:r w:rsidRPr="001A48B9">
              <w:rPr>
                <w:rFonts w:ascii="Helvetica" w:hAnsi="Helvetica" w:cs="Helvetica"/>
                <w:b/>
                <w:smallCaps/>
                <w:sz w:val="16"/>
                <w:szCs w:val="16"/>
              </w:rPr>
              <w:t xml:space="preserve">Data </w:t>
            </w:r>
          </w:p>
          <w:p w:rsidR="00373ED7" w:rsidRPr="001A48B9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mallCaps/>
                <w:sz w:val="16"/>
                <w:szCs w:val="16"/>
              </w:rPr>
            </w:pPr>
            <w:proofErr w:type="spellStart"/>
            <w:r w:rsidRPr="001A48B9">
              <w:rPr>
                <w:rFonts w:ascii="Helvetica" w:hAnsi="Helvetica" w:cs="Helvetica"/>
                <w:b/>
                <w:smallCaps/>
                <w:sz w:val="16"/>
                <w:szCs w:val="16"/>
              </w:rPr>
              <w:t>QAed</w:t>
            </w:r>
            <w:proofErr w:type="spellEnd"/>
            <w:r w:rsidRPr="001A48B9">
              <w:rPr>
                <w:rFonts w:ascii="Helvetica" w:hAnsi="Helvetica" w:cs="Helvetica"/>
                <w:b/>
                <w:smallCaps/>
                <w:sz w:val="16"/>
                <w:szCs w:val="16"/>
              </w:rPr>
              <w:t xml:space="preserve"> in NISCC </w:t>
            </w:r>
          </w:p>
          <w:p w:rsidR="00373ED7" w:rsidRPr="001A48B9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16"/>
                <w:szCs w:val="16"/>
              </w:rPr>
            </w:pPr>
            <w:r w:rsidRPr="001A48B9">
              <w:rPr>
                <w:rFonts w:ascii="Helvetica" w:hAnsi="Helvetica" w:cs="Helvetica"/>
                <w:b/>
                <w:smallCaps/>
                <w:sz w:val="16"/>
                <w:szCs w:val="16"/>
              </w:rPr>
              <w:t>System</w:t>
            </w:r>
          </w:p>
        </w:tc>
        <w:tc>
          <w:tcPr>
            <w:tcW w:w="1593" w:type="dxa"/>
            <w:vMerge/>
            <w:tcBorders>
              <w:left w:val="single" w:sz="8" w:space="0" w:color="FFFFFF" w:themeColor="background1"/>
            </w:tcBorders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:rsidR="00373ED7" w:rsidRPr="009D041A" w:rsidRDefault="00373ED7" w:rsidP="001562D5">
            <w:pPr>
              <w:rPr>
                <w:rFonts w:ascii="Helvetica" w:hAnsi="Helvetica" w:cs="Helvetica"/>
                <w:b/>
                <w:color w:val="FF0000"/>
                <w:sz w:val="20"/>
                <w:szCs w:val="20"/>
              </w:rPr>
            </w:pPr>
          </w:p>
        </w:tc>
      </w:tr>
      <w:tr w:rsidR="00373ED7" w:rsidRPr="009D041A" w:rsidTr="001562D5">
        <w:trPr>
          <w:cantSplit/>
          <w:trHeight w:val="506"/>
        </w:trPr>
        <w:tc>
          <w:tcPr>
            <w:tcW w:w="817" w:type="dxa"/>
            <w:tcBorders>
              <w:top w:val="single" w:sz="8" w:space="0" w:color="FFFFFF" w:themeColor="background1"/>
            </w:tcBorders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FFFFFF" w:themeColor="background1"/>
            </w:tcBorders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:rsidR="00373ED7" w:rsidRPr="009D041A" w:rsidRDefault="00373ED7" w:rsidP="001562D5">
            <w:pPr>
              <w:rPr>
                <w:rFonts w:ascii="Helvetica" w:hAnsi="Helvetica" w:cs="Helvetica"/>
                <w:b/>
                <w:color w:val="00B050"/>
                <w:sz w:val="20"/>
                <w:szCs w:val="20"/>
              </w:rPr>
            </w:pPr>
          </w:p>
        </w:tc>
      </w:tr>
      <w:tr w:rsidR="00373ED7" w:rsidRPr="009D041A" w:rsidTr="001562D5">
        <w:trPr>
          <w:cantSplit/>
          <w:trHeight w:val="542"/>
        </w:trPr>
        <w:tc>
          <w:tcPr>
            <w:tcW w:w="817" w:type="dxa"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73ED7" w:rsidRPr="009D041A" w:rsidRDefault="00373ED7" w:rsidP="001562D5">
            <w:pPr>
              <w:tabs>
                <w:tab w:val="left" w:pos="72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  <w:tc>
          <w:tcPr>
            <w:tcW w:w="2233" w:type="dxa"/>
          </w:tcPr>
          <w:p w:rsidR="00373ED7" w:rsidRPr="009D041A" w:rsidRDefault="00373ED7" w:rsidP="001562D5">
            <w:pPr>
              <w:rPr>
                <w:rFonts w:ascii="Helvetica" w:hAnsi="Helvetica" w:cs="Helvetica"/>
                <w:b/>
                <w:color w:val="00B050"/>
                <w:sz w:val="20"/>
                <w:szCs w:val="20"/>
              </w:rPr>
            </w:pPr>
          </w:p>
        </w:tc>
      </w:tr>
    </w:tbl>
    <w:p w:rsidR="00373ED7" w:rsidRDefault="00373ED7" w:rsidP="00581AA1">
      <w:pPr>
        <w:ind w:left="-284" w:right="-926"/>
        <w:rPr>
          <w:rFonts w:ascii="Helvetica" w:hAnsi="Helvetica" w:cs="Helvetica"/>
          <w:b/>
          <w:i/>
          <w:color w:val="0070C0"/>
          <w:sz w:val="28"/>
          <w:szCs w:val="28"/>
        </w:rPr>
        <w:sectPr w:rsidR="00373ED7" w:rsidSect="000815BF">
          <w:pgSz w:w="16838" w:h="11906" w:orient="landscape"/>
          <w:pgMar w:top="873" w:right="873" w:bottom="873" w:left="851" w:header="709" w:footer="709" w:gutter="0"/>
          <w:cols w:space="708"/>
          <w:docGrid w:linePitch="360"/>
        </w:sectPr>
      </w:pPr>
      <w:r>
        <w:rPr>
          <w:rFonts w:ascii="Helvetica" w:hAnsi="Helvetica" w:cs="Helvetica"/>
          <w:b/>
          <w:i/>
          <w:color w:val="0070C0"/>
          <w:sz w:val="28"/>
          <w:szCs w:val="28"/>
        </w:rPr>
        <w:t xml:space="preserve">For Intake- include all social work candidates registered for the </w:t>
      </w:r>
      <w:proofErr w:type="spellStart"/>
      <w:proofErr w:type="gramStart"/>
      <w:r>
        <w:rPr>
          <w:rFonts w:ascii="Helvetica" w:hAnsi="Helvetica" w:cs="Helvetica"/>
          <w:b/>
          <w:i/>
          <w:color w:val="0070C0"/>
          <w:sz w:val="28"/>
          <w:szCs w:val="28"/>
        </w:rPr>
        <w:t>course</w:t>
      </w:r>
      <w:r w:rsidR="002C0ED6">
        <w:rPr>
          <w:rFonts w:ascii="Helvetica" w:hAnsi="Helvetica" w:cs="Helvetica"/>
          <w:b/>
          <w:i/>
          <w:color w:val="0070C0"/>
          <w:sz w:val="28"/>
          <w:szCs w:val="28"/>
        </w:rPr>
        <w:t>.</w:t>
      </w:r>
      <w:r>
        <w:rPr>
          <w:rFonts w:ascii="Helvetica" w:hAnsi="Helvetica" w:cs="Helvetica"/>
          <w:b/>
          <w:i/>
          <w:color w:val="0070C0"/>
          <w:sz w:val="28"/>
          <w:szCs w:val="28"/>
        </w:rPr>
        <w:t>When</w:t>
      </w:r>
      <w:proofErr w:type="spellEnd"/>
      <w:proofErr w:type="gramEnd"/>
      <w:r>
        <w:rPr>
          <w:rFonts w:ascii="Helvetica" w:hAnsi="Helvetica" w:cs="Helvetica"/>
          <w:b/>
          <w:i/>
          <w:color w:val="0070C0"/>
          <w:sz w:val="28"/>
          <w:szCs w:val="28"/>
        </w:rPr>
        <w:t xml:space="preserve"> adding Outcomes-</w:t>
      </w:r>
      <w:r w:rsidRPr="009D041A">
        <w:rPr>
          <w:rFonts w:ascii="Helvetica" w:hAnsi="Helvetica" w:cs="Helvetica"/>
          <w:b/>
          <w:i/>
          <w:color w:val="0070C0"/>
          <w:sz w:val="28"/>
          <w:szCs w:val="28"/>
        </w:rPr>
        <w:t xml:space="preserve"> Only </w:t>
      </w:r>
      <w:r>
        <w:rPr>
          <w:rFonts w:ascii="Helvetica" w:hAnsi="Helvetica" w:cs="Helvetica"/>
          <w:b/>
          <w:i/>
          <w:color w:val="0070C0"/>
          <w:sz w:val="28"/>
          <w:szCs w:val="28"/>
        </w:rPr>
        <w:t xml:space="preserve">social work </w:t>
      </w:r>
      <w:r w:rsidRPr="009D041A">
        <w:rPr>
          <w:rFonts w:ascii="Helvetica" w:hAnsi="Helvetica" w:cs="Helvetica"/>
          <w:b/>
          <w:i/>
          <w:color w:val="0070C0"/>
          <w:sz w:val="28"/>
          <w:szCs w:val="28"/>
        </w:rPr>
        <w:t xml:space="preserve">candidates who have </w:t>
      </w:r>
      <w:r w:rsidRPr="009D041A">
        <w:rPr>
          <w:rFonts w:ascii="Helvetica" w:hAnsi="Helvetica" w:cs="Helvetica"/>
          <w:b/>
          <w:i/>
          <w:color w:val="0070C0"/>
          <w:sz w:val="28"/>
          <w:szCs w:val="28"/>
          <w:u w:val="single"/>
        </w:rPr>
        <w:t>fully</w:t>
      </w:r>
      <w:r w:rsidRPr="009D041A">
        <w:rPr>
          <w:rFonts w:ascii="Helvetica" w:hAnsi="Helvetica" w:cs="Helvetica"/>
          <w:b/>
          <w:i/>
          <w:color w:val="0070C0"/>
          <w:sz w:val="28"/>
          <w:szCs w:val="28"/>
        </w:rPr>
        <w:t xml:space="preserve"> completed should be included on the form.  </w:t>
      </w:r>
    </w:p>
    <w:p w:rsidR="001562D5" w:rsidRPr="00596CB1" w:rsidRDefault="001562D5" w:rsidP="001562D5">
      <w:pPr>
        <w:pStyle w:val="Heading1"/>
      </w:pPr>
      <w:bookmarkStart w:id="48" w:name="_Toc132193591"/>
      <w:r>
        <w:t>Appendix Five:  Monitoring</w:t>
      </w:r>
      <w:r w:rsidRPr="00596CB1">
        <w:t xml:space="preserve"> – Work-Based Learning Route</w:t>
      </w:r>
      <w:bookmarkEnd w:id="48"/>
      <w:r w:rsidRPr="00596CB1">
        <w:t xml:space="preserve"> </w:t>
      </w:r>
    </w:p>
    <w:p w:rsidR="001562D5" w:rsidRDefault="001562D5" w:rsidP="001562D5">
      <w:pPr>
        <w:rPr>
          <w:rFonts w:ascii="Arial" w:hAnsi="Arial" w:cs="Arial"/>
          <w:b/>
          <w:bCs/>
          <w:sz w:val="28"/>
          <w:szCs w:val="28"/>
        </w:rPr>
      </w:pPr>
    </w:p>
    <w:p w:rsidR="001562D5" w:rsidRPr="007455D3" w:rsidRDefault="001562D5" w:rsidP="001562D5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Y="1633"/>
        <w:tblW w:w="0" w:type="auto"/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10031"/>
      </w:tblGrid>
      <w:tr w:rsidR="001562D5" w:rsidTr="003F26D7">
        <w:trPr>
          <w:trHeight w:val="1408"/>
        </w:trPr>
        <w:tc>
          <w:tcPr>
            <w:tcW w:w="10031" w:type="dxa"/>
            <w:shd w:val="clear" w:color="auto" w:fill="002060"/>
          </w:tcPr>
          <w:p w:rsidR="001562D5" w:rsidRPr="00601252" w:rsidRDefault="001562D5" w:rsidP="001562D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562D5" w:rsidRPr="004B7BDC" w:rsidRDefault="001562D5" w:rsidP="001562D5">
            <w:pPr>
              <w:rPr>
                <w:rFonts w:ascii="Helvetica" w:hAnsi="Helvetica" w:cs="Helvetica"/>
                <w:b/>
                <w:bCs/>
                <w:color w:val="FFFFFF" w:themeColor="background1"/>
                <w:sz w:val="72"/>
                <w:szCs w:val="7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5715" w14:cap="flat" w14:cmpd="sng" w14:algn="ctr">
                  <w14:noFill/>
                  <w14:prstDash w14:val="solid"/>
                  <w14:round/>
                </w14:textOutline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</w:pPr>
            <w:r>
              <w:rPr>
                <w:rFonts w:ascii="Helvetica" w:hAnsi="Helvetica" w:cs="Helvetica"/>
                <w:b/>
                <w:bCs/>
                <w:color w:val="FFFFFF" w:themeColor="background1"/>
                <w:sz w:val="72"/>
                <w:szCs w:val="7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5715" w14:cap="flat" w14:cmpd="sng" w14:algn="ctr">
                  <w14:noFill/>
                  <w14:prstDash w14:val="solid"/>
                  <w14:round/>
                </w14:textOutline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>Course Monitoring</w:t>
            </w:r>
            <w:r w:rsidR="00806005">
              <w:rPr>
                <w:rFonts w:ascii="Helvetica" w:hAnsi="Helvetica" w:cs="Helvetica"/>
                <w:b/>
                <w:bCs/>
                <w:color w:val="FFFFFF" w:themeColor="background1"/>
                <w:sz w:val="72"/>
                <w:szCs w:val="72"/>
                <w14:shadow w14:blurRad="50800" w14:dist="39001" w14:dir="5460000" w14:sx="100000" w14:sy="100000" w14:kx="0" w14:ky="0" w14:algn="tl">
                  <w14:srgbClr w14:val="000000">
                    <w14:alpha w14:val="62000"/>
                  </w14:srgbClr>
                </w14:shadow>
                <w14:textOutline w14:w="5715" w14:cap="flat" w14:cmpd="sng" w14:algn="ctr">
                  <w14:noFill/>
                  <w14:prstDash w14:val="solid"/>
                  <w14:round/>
                </w14:textOutline>
                <w14:props3d w14:extrusionH="25400" w14:contourW="8890" w14:prstMaterial="warmMatte">
                  <w14:bevelT w14:w="38100" w14:h="31750" w14:prst="circle"/>
                  <w14:contourClr>
                    <w14:schemeClr w14:val="accent2">
                      <w14:shade w14:val="75000"/>
                    </w14:schemeClr>
                  </w14:contourClr>
                </w14:props3d>
              </w:rPr>
              <w:t xml:space="preserve"> Visit</w:t>
            </w:r>
          </w:p>
          <w:p w:rsidR="001562D5" w:rsidRPr="006A191B" w:rsidRDefault="001562D5" w:rsidP="001562D5">
            <w:pPr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szCs w:val="28"/>
              </w:rPr>
            </w:pPr>
            <w:r w:rsidRPr="006A191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Work</w:t>
            </w:r>
            <w:r w:rsidR="00FB4910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6A191B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Based Learning Route</w:t>
            </w:r>
          </w:p>
          <w:p w:rsidR="001562D5" w:rsidRPr="00601252" w:rsidRDefault="001562D5" w:rsidP="001562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1562D5" w:rsidRPr="00596CB1" w:rsidRDefault="001562D5" w:rsidP="001562D5">
      <w:pPr>
        <w:rPr>
          <w:rFonts w:ascii="Helvetica" w:hAnsi="Helvetica" w:cs="Helvetica"/>
          <w:b/>
          <w:bCs/>
        </w:rPr>
      </w:pPr>
      <w:r w:rsidRPr="00596CB1">
        <w:rPr>
          <w:rFonts w:ascii="Helvetica" w:hAnsi="Helvetica" w:cs="Helvetica"/>
          <w:b/>
          <w:bCs/>
        </w:rPr>
        <w:t>Course Title:</w:t>
      </w:r>
      <w:r w:rsidRPr="00596CB1">
        <w:rPr>
          <w:rFonts w:ascii="Helvetica" w:hAnsi="Helvetica" w:cs="Helvetica"/>
          <w:b/>
          <w:bCs/>
        </w:rPr>
        <w:tab/>
      </w:r>
    </w:p>
    <w:p w:rsidR="001562D5" w:rsidRPr="00596CB1" w:rsidRDefault="001562D5" w:rsidP="001562D5">
      <w:pPr>
        <w:rPr>
          <w:rFonts w:ascii="Helvetica" w:hAnsi="Helvetica" w:cs="Helvetica"/>
          <w:b/>
          <w:bCs/>
        </w:rPr>
      </w:pPr>
    </w:p>
    <w:p w:rsidR="007635E5" w:rsidRDefault="001562D5" w:rsidP="001562D5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Course </w:t>
      </w:r>
      <w:r w:rsidR="007635E5">
        <w:rPr>
          <w:rFonts w:ascii="Helvetica" w:hAnsi="Helvetica" w:cs="Helvetica"/>
          <w:b/>
          <w:bCs/>
        </w:rPr>
        <w:t>Co-Ordinator</w:t>
      </w:r>
      <w:r w:rsidRPr="00596CB1">
        <w:rPr>
          <w:rFonts w:ascii="Helvetica" w:hAnsi="Helvetica" w:cs="Helvetica"/>
          <w:b/>
          <w:bCs/>
        </w:rPr>
        <w:t>:</w:t>
      </w:r>
    </w:p>
    <w:p w:rsidR="001562D5" w:rsidRPr="00596CB1" w:rsidRDefault="007635E5" w:rsidP="001562D5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Course Provider (if different):</w:t>
      </w:r>
      <w:r w:rsidR="001562D5" w:rsidRPr="00596CB1">
        <w:rPr>
          <w:rFonts w:ascii="Helvetica" w:hAnsi="Helvetica" w:cs="Helvetica"/>
          <w:b/>
          <w:bCs/>
        </w:rPr>
        <w:tab/>
        <w:t xml:space="preserve"> </w:t>
      </w:r>
    </w:p>
    <w:p w:rsidR="001562D5" w:rsidRPr="00596CB1" w:rsidRDefault="001562D5" w:rsidP="001562D5">
      <w:pPr>
        <w:rPr>
          <w:rFonts w:ascii="Helvetica" w:hAnsi="Helvetica" w:cs="Helvetica"/>
          <w:b/>
          <w:bCs/>
        </w:rPr>
      </w:pPr>
    </w:p>
    <w:p w:rsidR="001562D5" w:rsidRDefault="001562D5" w:rsidP="001562D5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Duration of course</w:t>
      </w:r>
    </w:p>
    <w:p w:rsidR="001562D5" w:rsidRPr="00596CB1" w:rsidRDefault="001562D5" w:rsidP="001562D5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Monitoring period: From - To</w:t>
      </w:r>
      <w:r w:rsidRPr="00596CB1">
        <w:rPr>
          <w:rFonts w:ascii="Helvetica" w:hAnsi="Helvetica" w:cs="Helvetica"/>
          <w:b/>
          <w:bCs/>
        </w:rPr>
        <w:tab/>
      </w:r>
    </w:p>
    <w:p w:rsidR="001562D5" w:rsidRPr="00596CB1" w:rsidRDefault="001562D5" w:rsidP="001562D5">
      <w:pPr>
        <w:rPr>
          <w:rFonts w:ascii="Helvetica" w:hAnsi="Helvetica" w:cs="Helvetica"/>
          <w:b/>
          <w:bCs/>
          <w:sz w:val="28"/>
          <w:szCs w:val="28"/>
        </w:rPr>
      </w:pPr>
    </w:p>
    <w:tbl>
      <w:tblPr>
        <w:tblStyle w:val="LightShading-Accent5"/>
        <w:tblW w:w="0" w:type="auto"/>
        <w:tblInd w:w="-10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1562D5" w:rsidRPr="00596CB1" w:rsidTr="0015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562D5" w:rsidRPr="00596CB1" w:rsidRDefault="00E837E3" w:rsidP="001562D5">
            <w:pPr>
              <w:rPr>
                <w:rFonts w:ascii="Helvetica" w:hAnsi="Helvetica" w:cs="Helvetica"/>
                <w:color w:val="auto"/>
              </w:rPr>
            </w:pPr>
            <w:r>
              <w:rPr>
                <w:rFonts w:ascii="Helvetica" w:hAnsi="Helvetica" w:cs="Helvetica"/>
                <w:color w:val="auto"/>
              </w:rPr>
              <w:t>Areas for discussion</w:t>
            </w:r>
          </w:p>
        </w:tc>
        <w:tc>
          <w:tcPr>
            <w:tcW w:w="59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562D5" w:rsidRPr="00596CB1" w:rsidRDefault="001562D5" w:rsidP="001562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color w:val="auto"/>
              </w:rPr>
            </w:pPr>
            <w:r w:rsidRPr="00596CB1">
              <w:rPr>
                <w:rFonts w:ascii="Helvetica" w:hAnsi="Helvetica" w:cs="Helvetica"/>
                <w:color w:val="auto"/>
              </w:rPr>
              <w:t>Comment</w:t>
            </w:r>
          </w:p>
        </w:tc>
      </w:tr>
      <w:tr w:rsidR="001562D5" w:rsidRPr="00596CB1" w:rsidTr="0015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562D5" w:rsidRPr="003F26D7" w:rsidRDefault="00E837E3" w:rsidP="001562D5">
            <w:pP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Have there been any changes to the </w:t>
            </w:r>
            <w:r w:rsidR="007635E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C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ourse delivery as described in the Approval documentation and mapping matrix? Please tell us about these. What are the positives and challenges you have experienced in delivering the </w:t>
            </w:r>
            <w:r w:rsidR="007635E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C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ourse</w:t>
            </w:r>
            <w:r w:rsidR="00B1001E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during the monitoring period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?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Pr="00596CB1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</w:tc>
      </w:tr>
      <w:tr w:rsidR="001562D5" w:rsidRPr="00596CB1" w:rsidTr="00156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3A0DE9" w:rsidRDefault="003A0DE9" w:rsidP="001562D5">
            <w:pPr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</w:pPr>
          </w:p>
          <w:p w:rsidR="00B1001E" w:rsidRDefault="004A5C29" w:rsidP="00B1001E">
            <w:pPr>
              <w:rPr>
                <w:rFonts w:ascii="Helvetica" w:hAnsi="Helvetica" w:cs="Helvetica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How ha</w:t>
            </w:r>
            <w:r w:rsidR="00B1001E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ve 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attendance</w:t>
            </w:r>
            <w:r w:rsidR="00B1001E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</w:t>
            </w:r>
            <w:r w:rsidR="00464C0D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rates and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non-completion been managed? Are there lessons to learn for the next year ahead? If the </w:t>
            </w:r>
            <w:r w:rsidR="007635E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C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ourse is ending how will deferrals be managed?</w:t>
            </w:r>
            <w:r w:rsidR="00B1001E" w:rsidRPr="004A5C29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 </w:t>
            </w:r>
          </w:p>
          <w:p w:rsidR="00B1001E" w:rsidRDefault="00B1001E" w:rsidP="00B1001E">
            <w:pPr>
              <w:rPr>
                <w:rFonts w:ascii="Helvetica" w:hAnsi="Helvetica" w:cs="Helvetica"/>
                <w:b w:val="0"/>
                <w:bCs w:val="0"/>
                <w:color w:val="auto"/>
                <w:sz w:val="20"/>
                <w:szCs w:val="20"/>
              </w:rPr>
            </w:pPr>
          </w:p>
          <w:p w:rsidR="00B1001E" w:rsidRDefault="00B1001E" w:rsidP="00B1001E">
            <w:pPr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</w:pPr>
            <w:r w:rsidRPr="004A5C29">
              <w:rPr>
                <w:rFonts w:ascii="Helvetica" w:hAnsi="Helvetica" w:cs="Helvetica"/>
                <w:color w:val="auto"/>
                <w:sz w:val="20"/>
                <w:szCs w:val="20"/>
              </w:rPr>
              <w:t>Intake numbers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for the year</w:t>
            </w:r>
          </w:p>
          <w:p w:rsidR="00B1001E" w:rsidRDefault="00B1001E" w:rsidP="00B1001E">
            <w:pPr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</w:pPr>
            <w:r w:rsidRPr="004A5C29">
              <w:rPr>
                <w:rFonts w:ascii="Helvetica" w:hAnsi="Helvetica" w:cs="Helvetica"/>
                <w:color w:val="auto"/>
                <w:sz w:val="20"/>
                <w:szCs w:val="20"/>
              </w:rPr>
              <w:t xml:space="preserve">Outcome numbers 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confirmed for the year:</w:t>
            </w:r>
          </w:p>
          <w:p w:rsidR="001562D5" w:rsidRPr="00596CB1" w:rsidRDefault="001562D5" w:rsidP="001562D5">
            <w:pPr>
              <w:rPr>
                <w:rFonts w:ascii="Helvetica" w:hAnsi="Helvetica" w:cs="Helvetica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954" w:type="dxa"/>
            <w:tcBorders>
              <w:bottom w:val="single" w:sz="8" w:space="0" w:color="4F81BD" w:themeColor="accent1"/>
            </w:tcBorders>
            <w:shd w:val="clear" w:color="auto" w:fill="auto"/>
          </w:tcPr>
          <w:p w:rsidR="001562D5" w:rsidRPr="003A0DE9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/>
                <w:color w:val="auto"/>
                <w:sz w:val="22"/>
                <w:szCs w:val="22"/>
              </w:rPr>
            </w:pPr>
          </w:p>
          <w:p w:rsidR="001562D5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Pr="00464C0D" w:rsidRDefault="003A0DE9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  <w:r w:rsidRPr="00464C0D">
              <w:rPr>
                <w:rFonts w:ascii="Helvetica" w:hAnsi="Helvetica" w:cs="Helvetica"/>
                <w:b/>
                <w:bCs/>
                <w:color w:val="auto"/>
              </w:rPr>
              <w:t>P</w:t>
            </w:r>
            <w:r w:rsidRPr="00464C0D"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>ip Admin Team to cross-reference</w:t>
            </w:r>
            <w:r w:rsidR="00B1001E" w:rsidRPr="00464C0D">
              <w:rPr>
                <w:rFonts w:ascii="Helvetica" w:hAnsi="Helvetica" w:cs="Helvetica"/>
                <w:b/>
                <w:bCs/>
                <w:color w:val="auto"/>
                <w:sz w:val="22"/>
                <w:szCs w:val="22"/>
              </w:rPr>
              <w:t xml:space="preserve"> with SCC information</w:t>
            </w:r>
          </w:p>
        </w:tc>
      </w:tr>
      <w:tr w:rsidR="001562D5" w:rsidRPr="00596CB1" w:rsidTr="0015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3A0DE9" w:rsidRPr="00596CB1" w:rsidRDefault="00E837E3" w:rsidP="001562D5">
            <w:pP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H</w:t>
            </w:r>
            <w:r w:rsidR="001562D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ow </w:t>
            </w:r>
            <w:r w:rsidR="00B1001E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is </w:t>
            </w:r>
            <w:r w:rsidR="001562D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the </w:t>
            </w:r>
            <w:r w:rsidR="007635E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C</w:t>
            </w:r>
            <w:r w:rsidR="001562D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ourse being evaluated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? Please provide some examples of social work candidate and employer </w:t>
            </w:r>
            <w:r w:rsid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feedback</w:t>
            </w:r>
            <w:r w:rsidR="00B1001E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</w:t>
            </w:r>
            <w:r w:rsidR="00464C0D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and</w:t>
            </w:r>
            <w:r w:rsidR="00B1001E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service user/ carer feedback if available. (</w:t>
            </w:r>
            <w:r w:rsid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A</w:t>
            </w:r>
            <w:r w:rsidR="001562D5" w:rsidRPr="00596CB1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ttach a</w:t>
            </w:r>
            <w:r w:rsid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ny relevant</w:t>
            </w:r>
            <w:r w:rsidR="001562D5" w:rsidRPr="00596CB1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</w:t>
            </w:r>
            <w:r w:rsid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evaluations</w:t>
            </w:r>
            <w:r w:rsidR="001562D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)</w:t>
            </w:r>
            <w:r w:rsid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Pr="00596CB1" w:rsidRDefault="001562D5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</w:tc>
      </w:tr>
      <w:tr w:rsidR="001562D5" w:rsidRPr="00596CB1" w:rsidTr="00156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B1001E" w:rsidRDefault="00B1001E" w:rsidP="001562D5">
            <w:pPr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What are </w:t>
            </w:r>
            <w:r w:rsidR="004A5C29"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the arrangements in place for PiP assessor monitoring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?</w:t>
            </w:r>
            <w:r w:rsidR="004A5C29"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1562D5" w:rsidRPr="003A0DE9" w:rsidRDefault="004A5C29" w:rsidP="001562D5">
            <w:pP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Confirm current PiP </w:t>
            </w:r>
            <w:r w:rsidR="00C52224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link </w:t>
            </w:r>
            <w:r w:rsidR="005A18DA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person </w:t>
            </w:r>
            <w:r w:rsidR="005A18DA"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associated</w:t>
            </w:r>
            <w:r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with the </w:t>
            </w:r>
            <w:r w:rsidR="007635E5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C</w:t>
            </w:r>
            <w:r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ourse.</w:t>
            </w:r>
          </w:p>
        </w:tc>
        <w:tc>
          <w:tcPr>
            <w:tcW w:w="595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  <w:p w:rsidR="001562D5" w:rsidRPr="00596CB1" w:rsidRDefault="001562D5" w:rsidP="00156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</w:tc>
      </w:tr>
      <w:tr w:rsidR="00865577" w:rsidRPr="00596CB1" w:rsidTr="0015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865577" w:rsidRDefault="004A5C29" w:rsidP="001562D5">
            <w:pPr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</w:pPr>
            <w:r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What are the f</w:t>
            </w:r>
            <w:r w:rsidR="00865577"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uture </w:t>
            </w:r>
            <w:r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p</w:t>
            </w:r>
            <w:r w:rsidR="00865577"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lans for the Course</w:t>
            </w:r>
            <w:r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including</w:t>
            </w:r>
            <w:r w:rsidR="00865577"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potential for re-approval</w:t>
            </w:r>
            <w:r w:rsidRPr="004A5C29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?</w:t>
            </w:r>
          </w:p>
          <w:p w:rsidR="00B1001E" w:rsidRDefault="00B1001E" w:rsidP="001562D5">
            <w:pPr>
              <w:rPr>
                <w:rFonts w:ascii="Helvetica" w:hAnsi="Helvetica" w:cs="Helvetica"/>
                <w:bCs w:val="0"/>
                <w:sz w:val="20"/>
                <w:szCs w:val="20"/>
              </w:rPr>
            </w:pPr>
          </w:p>
          <w:p w:rsidR="00B1001E" w:rsidRPr="004A5C29" w:rsidRDefault="00B1001E" w:rsidP="001562D5">
            <w:pPr>
              <w:rPr>
                <w:rFonts w:ascii="Helvetica" w:hAnsi="Helvetica" w:cs="Helvetica"/>
                <w:b w:val="0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865577" w:rsidRDefault="00865577" w:rsidP="001562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</w:tc>
      </w:tr>
      <w:tr w:rsidR="001562D5" w:rsidRPr="00596CB1" w:rsidTr="00156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Pr="00596CB1" w:rsidRDefault="001562D5" w:rsidP="001562D5">
            <w:pPr>
              <w:spacing w:line="360" w:lineRule="auto"/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 w:rsidRPr="00596CB1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Course </w:t>
            </w: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Co-ordinator</w:t>
            </w:r>
            <w:r w:rsidRPr="00596CB1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 xml:space="preserve"> Signature:</w:t>
            </w:r>
          </w:p>
        </w:tc>
        <w:tc>
          <w:tcPr>
            <w:tcW w:w="595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Pr="00596CB1" w:rsidRDefault="001562D5" w:rsidP="001562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</w:tc>
      </w:tr>
      <w:tr w:rsidR="001562D5" w:rsidRPr="00596CB1" w:rsidTr="0015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Pr="00596CB1" w:rsidRDefault="001562D5" w:rsidP="001562D5">
            <w:pPr>
              <w:spacing w:line="360" w:lineRule="auto"/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 w:rsidRPr="00596CB1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Date:</w:t>
            </w:r>
          </w:p>
        </w:tc>
        <w:tc>
          <w:tcPr>
            <w:tcW w:w="595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Pr="00596CB1" w:rsidRDefault="001562D5" w:rsidP="001562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</w:tc>
      </w:tr>
      <w:tr w:rsidR="001562D5" w:rsidRPr="00596CB1" w:rsidTr="001562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Pr="00596CB1" w:rsidRDefault="001562D5" w:rsidP="001562D5">
            <w:pPr>
              <w:pStyle w:val="ListParagraph"/>
              <w:spacing w:after="0" w:line="360" w:lineRule="auto"/>
              <w:ind w:left="0"/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Date Received by Social Care Council</w:t>
            </w:r>
            <w:r w:rsidRPr="00596CB1"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595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Pr="00596CB1" w:rsidRDefault="001562D5" w:rsidP="001562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</w:p>
        </w:tc>
      </w:tr>
      <w:tr w:rsidR="001562D5" w:rsidRPr="00596CB1" w:rsidTr="0015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Default="003A0DE9" w:rsidP="001562D5">
            <w:pPr>
              <w:pStyle w:val="ListParagraph"/>
              <w:spacing w:after="0" w:line="360" w:lineRule="auto"/>
              <w:ind w:left="0"/>
              <w:rPr>
                <w:rFonts w:ascii="Helvetica" w:hAnsi="Helvetica" w:cs="Helvetica"/>
                <w:b w:val="0"/>
                <w:bCs w:val="0"/>
                <w:color w:val="auto"/>
                <w:sz w:val="20"/>
                <w:szCs w:val="20"/>
              </w:rPr>
            </w:pPr>
            <w:r w:rsidRPr="003A0DE9">
              <w:rPr>
                <w:rFonts w:ascii="Helvetica" w:hAnsi="Helvetica" w:cs="Helvetica"/>
                <w:color w:val="auto"/>
                <w:sz w:val="20"/>
                <w:szCs w:val="20"/>
              </w:rPr>
              <w:t>Monitoring visit</w:t>
            </w:r>
            <w:r>
              <w:rPr>
                <w:rFonts w:ascii="Helvetica" w:hAnsi="Helvetica" w:cs="Helvetica"/>
                <w:color w:val="auto"/>
                <w:sz w:val="20"/>
                <w:szCs w:val="20"/>
              </w:rPr>
              <w:t>-</w:t>
            </w:r>
          </w:p>
          <w:p w:rsidR="003A0DE9" w:rsidRDefault="003A0DE9" w:rsidP="001562D5">
            <w:pPr>
              <w:pStyle w:val="ListParagraph"/>
              <w:spacing w:after="0" w:line="360" w:lineRule="auto"/>
              <w:ind w:left="0"/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  <w:t>Location:</w:t>
            </w:r>
          </w:p>
          <w:p w:rsidR="003A0DE9" w:rsidRDefault="003A0DE9" w:rsidP="001562D5">
            <w:pPr>
              <w:pStyle w:val="ListParagraph"/>
              <w:spacing w:after="0" w:line="360" w:lineRule="auto"/>
              <w:ind w:left="0"/>
              <w:rPr>
                <w:rFonts w:ascii="Helvetica" w:hAnsi="Helvetica" w:cs="Helvetica"/>
                <w:b w:val="0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  <w:t>Date:</w:t>
            </w:r>
          </w:p>
          <w:p w:rsidR="003A0DE9" w:rsidRPr="003A0DE9" w:rsidRDefault="003A0DE9" w:rsidP="001562D5">
            <w:pPr>
              <w:pStyle w:val="ListParagraph"/>
              <w:spacing w:after="0" w:line="360" w:lineRule="auto"/>
              <w:ind w:left="0"/>
              <w:rPr>
                <w:rFonts w:ascii="Helvetica" w:hAnsi="Helvetica" w:cs="Helvetica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auto"/>
          </w:tcPr>
          <w:p w:rsidR="001562D5" w:rsidRPr="00596CB1" w:rsidRDefault="003A0DE9" w:rsidP="001562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color w:val="auto"/>
                <w:sz w:val="20"/>
                <w:szCs w:val="20"/>
              </w:rPr>
              <w:t>F</w:t>
            </w:r>
            <w:r w:rsidRPr="003A0DE9">
              <w:rPr>
                <w:rFonts w:ascii="Helvetica" w:hAnsi="Helvetica" w:cs="Helvetica"/>
                <w:b/>
                <w:color w:val="auto"/>
                <w:sz w:val="20"/>
                <w:szCs w:val="20"/>
              </w:rPr>
              <w:t>acility</w:t>
            </w:r>
            <w:r w:rsidR="00464C0D">
              <w:rPr>
                <w:rFonts w:ascii="Helvetica" w:hAnsi="Helvetica" w:cs="Helvetica"/>
                <w:b/>
                <w:color w:val="auto"/>
                <w:sz w:val="20"/>
                <w:szCs w:val="20"/>
              </w:rPr>
              <w:t xml:space="preserve"> </w:t>
            </w:r>
            <w:r w:rsidRPr="003A0DE9">
              <w:rPr>
                <w:rFonts w:ascii="Helvetica" w:hAnsi="Helvetica" w:cs="Helvetica"/>
                <w:b/>
                <w:color w:val="auto"/>
                <w:sz w:val="20"/>
                <w:szCs w:val="20"/>
              </w:rPr>
              <w:t xml:space="preserve">/ session agreed </w:t>
            </w:r>
            <w:r>
              <w:rPr>
                <w:rFonts w:ascii="Helvetica" w:hAnsi="Helvetica" w:cs="Helvetica"/>
                <w:b/>
                <w:color w:val="auto"/>
                <w:sz w:val="20"/>
                <w:szCs w:val="20"/>
              </w:rPr>
              <w:t xml:space="preserve">with PA </w:t>
            </w:r>
            <w:r w:rsidRPr="003A0DE9">
              <w:rPr>
                <w:rFonts w:ascii="Helvetica" w:hAnsi="Helvetica" w:cs="Helvetica"/>
                <w:b/>
                <w:color w:val="auto"/>
                <w:sz w:val="20"/>
                <w:szCs w:val="20"/>
              </w:rPr>
              <w:t>for visit</w:t>
            </w:r>
            <w:r w:rsidR="00464C0D">
              <w:rPr>
                <w:rFonts w:ascii="Helvetica" w:hAnsi="Helvetica" w:cs="Helvetica"/>
                <w:b/>
                <w:color w:val="auto"/>
                <w:sz w:val="20"/>
                <w:szCs w:val="20"/>
              </w:rPr>
              <w:t>:</w:t>
            </w:r>
          </w:p>
        </w:tc>
      </w:tr>
    </w:tbl>
    <w:p w:rsidR="001562D5" w:rsidRPr="009D041A" w:rsidRDefault="001562D5" w:rsidP="001562D5">
      <w:pPr>
        <w:ind w:right="-926"/>
        <w:rPr>
          <w:rFonts w:ascii="Helvetica" w:hAnsi="Helvetica" w:cs="Helvetica"/>
          <w:b/>
          <w:i/>
          <w:color w:val="0070C0"/>
          <w:sz w:val="28"/>
          <w:szCs w:val="28"/>
        </w:rPr>
      </w:pPr>
      <w:r>
        <w:rPr>
          <w:rFonts w:ascii="Helvetica" w:hAnsi="Helvetica" w:cs="Helvetica"/>
          <w:b/>
          <w:i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5BF3CB" wp14:editId="06A49FFF">
                <wp:simplePos x="0" y="0"/>
                <wp:positionH relativeFrom="column">
                  <wp:posOffset>-59055</wp:posOffset>
                </wp:positionH>
                <wp:positionV relativeFrom="paragraph">
                  <wp:posOffset>9294495</wp:posOffset>
                </wp:positionV>
                <wp:extent cx="266700" cy="292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9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71B9" w:rsidRDefault="006771B9" w:rsidP="00156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BF3CB" id="Text Box 1" o:spid="_x0000_s1046" type="#_x0000_t202" style="position:absolute;margin-left:-4.65pt;margin-top:731.85pt;width:21pt;height:23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" fillcolor="window" stroked="f" strokeweight=".5pt">
                <v:textbox>
                  <w:txbxContent>
                    <w:p w:rsidR="006771B9" w:rsidRDefault="006771B9" w:rsidP="001562D5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b/>
          <w:i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9AA6D1" wp14:editId="6BFE8E11">
                <wp:simplePos x="0" y="0"/>
                <wp:positionH relativeFrom="column">
                  <wp:posOffset>-57785</wp:posOffset>
                </wp:positionH>
                <wp:positionV relativeFrom="paragraph">
                  <wp:posOffset>6170295</wp:posOffset>
                </wp:positionV>
                <wp:extent cx="26670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71B9" w:rsidRDefault="006771B9" w:rsidP="00156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AA6D1" id="Text Box 4" o:spid="_x0000_s1047" type="#_x0000_t202" style="position:absolute;margin-left:-4.55pt;margin-top:485.85pt;width:21pt;height:20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" fillcolor="window" stroked="f" strokeweight=".5pt">
                <v:textbox>
                  <w:txbxContent>
                    <w:p w:rsidR="006771B9" w:rsidRDefault="006771B9" w:rsidP="001562D5"/>
                  </w:txbxContent>
                </v:textbox>
              </v:shape>
            </w:pict>
          </mc:Fallback>
        </mc:AlternateContent>
      </w:r>
    </w:p>
    <w:p w:rsidR="00373ED7" w:rsidRPr="00373ED7" w:rsidRDefault="00E837E3" w:rsidP="00913D18">
      <w:pPr>
        <w:ind w:right="-926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Please complete this form ahead of an agreed monitoring visit</w:t>
      </w:r>
      <w:r w:rsidR="003A0DE9">
        <w:rPr>
          <w:rFonts w:ascii="Helvetica" w:hAnsi="Helvetica" w:cs="Helvetica"/>
          <w:b/>
          <w:sz w:val="28"/>
          <w:szCs w:val="28"/>
        </w:rPr>
        <w:t>.</w:t>
      </w:r>
    </w:p>
    <w:sectPr w:rsidR="00373ED7" w:rsidRPr="00373ED7" w:rsidSect="00176460">
      <w:pgSz w:w="11906" w:h="16838"/>
      <w:pgMar w:top="873" w:right="873" w:bottom="851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552" w:rsidRDefault="00266552" w:rsidP="00FA482A">
      <w:r>
        <w:separator/>
      </w:r>
    </w:p>
  </w:endnote>
  <w:endnote w:type="continuationSeparator" w:id="0">
    <w:p w:rsidR="00266552" w:rsidRDefault="00266552" w:rsidP="00FA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9" w:rsidRDefault="00677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4583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1B9" w:rsidRDefault="006771B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71B9" w:rsidRDefault="00677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9" w:rsidRDefault="006771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217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1B9" w:rsidRDefault="006771B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71B9" w:rsidRDefault="0067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552" w:rsidRDefault="00266552" w:rsidP="00FA482A">
      <w:r>
        <w:separator/>
      </w:r>
    </w:p>
  </w:footnote>
  <w:footnote w:type="continuationSeparator" w:id="0">
    <w:p w:rsidR="00266552" w:rsidRDefault="00266552" w:rsidP="00FA482A">
      <w:r>
        <w:continuationSeparator/>
      </w:r>
    </w:p>
  </w:footnote>
  <w:footnote w:id="1">
    <w:p w:rsidR="006771B9" w:rsidRDefault="006771B9" w:rsidP="00DF23F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9" w:rsidRDefault="00677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9" w:rsidRDefault="00677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9" w:rsidRDefault="006771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9" w:rsidRDefault="00677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9B5"/>
    <w:multiLevelType w:val="hybridMultilevel"/>
    <w:tmpl w:val="77F6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990"/>
    <w:multiLevelType w:val="hybridMultilevel"/>
    <w:tmpl w:val="8B8C11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95E66"/>
    <w:multiLevelType w:val="hybridMultilevel"/>
    <w:tmpl w:val="7428AB5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49B3F4B"/>
    <w:multiLevelType w:val="hybridMultilevel"/>
    <w:tmpl w:val="D18C9E8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3D2FF3"/>
    <w:multiLevelType w:val="hybridMultilevel"/>
    <w:tmpl w:val="990A7AB8"/>
    <w:lvl w:ilvl="0" w:tplc="0809000F">
      <w:start w:val="1"/>
      <w:numFmt w:val="decimal"/>
      <w:lvlText w:val="%1."/>
      <w:lvlJc w:val="left"/>
      <w:pPr>
        <w:ind w:left="23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5143"/>
    <w:multiLevelType w:val="hybridMultilevel"/>
    <w:tmpl w:val="AF2EF1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D8F"/>
    <w:multiLevelType w:val="hybridMultilevel"/>
    <w:tmpl w:val="6C50AD72"/>
    <w:lvl w:ilvl="0" w:tplc="8BDE65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CDC15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5812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8E74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D1ED5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A6A9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938A2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00C1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4728C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10751DA"/>
    <w:multiLevelType w:val="hybridMultilevel"/>
    <w:tmpl w:val="10143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F3611"/>
    <w:multiLevelType w:val="hybridMultilevel"/>
    <w:tmpl w:val="15326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A6AD4"/>
    <w:multiLevelType w:val="hybridMultilevel"/>
    <w:tmpl w:val="2B6AFA7A"/>
    <w:lvl w:ilvl="0" w:tplc="08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0" w15:restartNumberingAfterBreak="0">
    <w:nsid w:val="391C2CA6"/>
    <w:multiLevelType w:val="hybridMultilevel"/>
    <w:tmpl w:val="18306DC2"/>
    <w:lvl w:ilvl="0" w:tplc="F7C288E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385BC5"/>
    <w:multiLevelType w:val="hybridMultilevel"/>
    <w:tmpl w:val="B5B0B16E"/>
    <w:lvl w:ilvl="0" w:tplc="3620B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05EE"/>
    <w:multiLevelType w:val="hybridMultilevel"/>
    <w:tmpl w:val="5A9E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E20A8"/>
    <w:multiLevelType w:val="hybridMultilevel"/>
    <w:tmpl w:val="1FCC53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0C17B4"/>
    <w:multiLevelType w:val="hybridMultilevel"/>
    <w:tmpl w:val="25F2F6EE"/>
    <w:lvl w:ilvl="0" w:tplc="08AA9D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1CA7"/>
    <w:multiLevelType w:val="hybridMultilevel"/>
    <w:tmpl w:val="AF54ADEA"/>
    <w:lvl w:ilvl="0" w:tplc="3620B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5B45"/>
    <w:multiLevelType w:val="hybridMultilevel"/>
    <w:tmpl w:val="61685D1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79A1"/>
    <w:multiLevelType w:val="hybridMultilevel"/>
    <w:tmpl w:val="ECBA3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45189"/>
    <w:multiLevelType w:val="hybridMultilevel"/>
    <w:tmpl w:val="78F6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A4C81"/>
    <w:multiLevelType w:val="hybridMultilevel"/>
    <w:tmpl w:val="57804324"/>
    <w:lvl w:ilvl="0" w:tplc="3D7C4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72E2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280DB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1B2EB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2EF0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EEDB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50203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C43D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AC45D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6FB148B"/>
    <w:multiLevelType w:val="hybridMultilevel"/>
    <w:tmpl w:val="065C5E4A"/>
    <w:lvl w:ilvl="0" w:tplc="3620B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4631"/>
    <w:multiLevelType w:val="hybridMultilevel"/>
    <w:tmpl w:val="234C8A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760719"/>
    <w:multiLevelType w:val="hybridMultilevel"/>
    <w:tmpl w:val="1B0CF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12CB1"/>
    <w:multiLevelType w:val="hybridMultilevel"/>
    <w:tmpl w:val="CEAC22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E85E51"/>
    <w:multiLevelType w:val="hybridMultilevel"/>
    <w:tmpl w:val="278C7E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5307F3"/>
    <w:multiLevelType w:val="hybridMultilevel"/>
    <w:tmpl w:val="3F74AD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C8083F"/>
    <w:multiLevelType w:val="hybridMultilevel"/>
    <w:tmpl w:val="62A02B6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7B3DA2"/>
    <w:multiLevelType w:val="hybridMultilevel"/>
    <w:tmpl w:val="5D68B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90DF1"/>
    <w:multiLevelType w:val="hybridMultilevel"/>
    <w:tmpl w:val="4492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00C24"/>
    <w:multiLevelType w:val="hybridMultilevel"/>
    <w:tmpl w:val="DAD497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94E2868"/>
    <w:multiLevelType w:val="hybridMultilevel"/>
    <w:tmpl w:val="09962A78"/>
    <w:lvl w:ilvl="0" w:tplc="08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697F6FED"/>
    <w:multiLevelType w:val="hybridMultilevel"/>
    <w:tmpl w:val="3B408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E5EC5"/>
    <w:multiLevelType w:val="hybridMultilevel"/>
    <w:tmpl w:val="ED50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E7468"/>
    <w:multiLevelType w:val="hybridMultilevel"/>
    <w:tmpl w:val="0812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45B"/>
    <w:multiLevelType w:val="hybridMultilevel"/>
    <w:tmpl w:val="65E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1233"/>
    <w:multiLevelType w:val="hybridMultilevel"/>
    <w:tmpl w:val="AE64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12"/>
  </w:num>
  <w:num w:numId="5">
    <w:abstractNumId w:val="6"/>
  </w:num>
  <w:num w:numId="6">
    <w:abstractNumId w:val="19"/>
  </w:num>
  <w:num w:numId="7">
    <w:abstractNumId w:val="18"/>
  </w:num>
  <w:num w:numId="8">
    <w:abstractNumId w:val="29"/>
  </w:num>
  <w:num w:numId="9">
    <w:abstractNumId w:val="31"/>
  </w:num>
  <w:num w:numId="10">
    <w:abstractNumId w:val="21"/>
  </w:num>
  <w:num w:numId="11">
    <w:abstractNumId w:val="33"/>
  </w:num>
  <w:num w:numId="12">
    <w:abstractNumId w:val="14"/>
  </w:num>
  <w:num w:numId="13">
    <w:abstractNumId w:val="10"/>
  </w:num>
  <w:num w:numId="14">
    <w:abstractNumId w:val="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6"/>
  </w:num>
  <w:num w:numId="18">
    <w:abstractNumId w:val="4"/>
  </w:num>
  <w:num w:numId="19">
    <w:abstractNumId w:val="34"/>
  </w:num>
  <w:num w:numId="20">
    <w:abstractNumId w:val="24"/>
  </w:num>
  <w:num w:numId="21">
    <w:abstractNumId w:val="22"/>
  </w:num>
  <w:num w:numId="22">
    <w:abstractNumId w:val="17"/>
  </w:num>
  <w:num w:numId="23">
    <w:abstractNumId w:val="0"/>
  </w:num>
  <w:num w:numId="24">
    <w:abstractNumId w:val="5"/>
  </w:num>
  <w:num w:numId="25">
    <w:abstractNumId w:val="7"/>
  </w:num>
  <w:num w:numId="26">
    <w:abstractNumId w:val="9"/>
  </w:num>
  <w:num w:numId="27">
    <w:abstractNumId w:val="27"/>
  </w:num>
  <w:num w:numId="28">
    <w:abstractNumId w:val="15"/>
  </w:num>
  <w:num w:numId="29">
    <w:abstractNumId w:val="20"/>
  </w:num>
  <w:num w:numId="30">
    <w:abstractNumId w:val="35"/>
  </w:num>
  <w:num w:numId="31">
    <w:abstractNumId w:val="3"/>
  </w:num>
  <w:num w:numId="32">
    <w:abstractNumId w:val="11"/>
  </w:num>
  <w:num w:numId="33">
    <w:abstractNumId w:val="26"/>
  </w:num>
  <w:num w:numId="34">
    <w:abstractNumId w:val="2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77"/>
    <w:rsid w:val="00026BA5"/>
    <w:rsid w:val="000328DC"/>
    <w:rsid w:val="00034217"/>
    <w:rsid w:val="00035021"/>
    <w:rsid w:val="00040F7B"/>
    <w:rsid w:val="00050E39"/>
    <w:rsid w:val="00051AD2"/>
    <w:rsid w:val="00066E47"/>
    <w:rsid w:val="00074EF7"/>
    <w:rsid w:val="00077463"/>
    <w:rsid w:val="000815BF"/>
    <w:rsid w:val="00083E97"/>
    <w:rsid w:val="00092333"/>
    <w:rsid w:val="000C7A71"/>
    <w:rsid w:val="000D001F"/>
    <w:rsid w:val="000D12D3"/>
    <w:rsid w:val="000D6F2F"/>
    <w:rsid w:val="000D7908"/>
    <w:rsid w:val="000D7D4E"/>
    <w:rsid w:val="000E4857"/>
    <w:rsid w:val="000E4B66"/>
    <w:rsid w:val="000F292C"/>
    <w:rsid w:val="000F3875"/>
    <w:rsid w:val="00117F24"/>
    <w:rsid w:val="00121778"/>
    <w:rsid w:val="001220CD"/>
    <w:rsid w:val="0012602A"/>
    <w:rsid w:val="00126594"/>
    <w:rsid w:val="00141107"/>
    <w:rsid w:val="00152DEA"/>
    <w:rsid w:val="001562D5"/>
    <w:rsid w:val="00164211"/>
    <w:rsid w:val="00176460"/>
    <w:rsid w:val="00177B5E"/>
    <w:rsid w:val="001809C9"/>
    <w:rsid w:val="00183C8E"/>
    <w:rsid w:val="00183D89"/>
    <w:rsid w:val="00197E8E"/>
    <w:rsid w:val="001A48B9"/>
    <w:rsid w:val="001A75CC"/>
    <w:rsid w:val="001B3D01"/>
    <w:rsid w:val="001C087C"/>
    <w:rsid w:val="001E447D"/>
    <w:rsid w:val="001E634D"/>
    <w:rsid w:val="001F2D25"/>
    <w:rsid w:val="001F79FA"/>
    <w:rsid w:val="00212D8E"/>
    <w:rsid w:val="00214062"/>
    <w:rsid w:val="00224361"/>
    <w:rsid w:val="0022585B"/>
    <w:rsid w:val="002273F1"/>
    <w:rsid w:val="00230C80"/>
    <w:rsid w:val="00233549"/>
    <w:rsid w:val="00250874"/>
    <w:rsid w:val="002547F6"/>
    <w:rsid w:val="00257F64"/>
    <w:rsid w:val="00265E0A"/>
    <w:rsid w:val="00266552"/>
    <w:rsid w:val="00275893"/>
    <w:rsid w:val="00280DB1"/>
    <w:rsid w:val="00283ED3"/>
    <w:rsid w:val="00287A85"/>
    <w:rsid w:val="00290A66"/>
    <w:rsid w:val="00292540"/>
    <w:rsid w:val="002926A5"/>
    <w:rsid w:val="002969B5"/>
    <w:rsid w:val="002A194B"/>
    <w:rsid w:val="002A44D4"/>
    <w:rsid w:val="002B1804"/>
    <w:rsid w:val="002C0ED6"/>
    <w:rsid w:val="002D125C"/>
    <w:rsid w:val="002E1BFD"/>
    <w:rsid w:val="002E35BE"/>
    <w:rsid w:val="002F0DC6"/>
    <w:rsid w:val="002F488D"/>
    <w:rsid w:val="00302002"/>
    <w:rsid w:val="00303386"/>
    <w:rsid w:val="003048F2"/>
    <w:rsid w:val="003134E9"/>
    <w:rsid w:val="003155E0"/>
    <w:rsid w:val="00316132"/>
    <w:rsid w:val="00316140"/>
    <w:rsid w:val="00317FF0"/>
    <w:rsid w:val="00320070"/>
    <w:rsid w:val="00326840"/>
    <w:rsid w:val="00330D0E"/>
    <w:rsid w:val="00333FCF"/>
    <w:rsid w:val="0033789E"/>
    <w:rsid w:val="00347779"/>
    <w:rsid w:val="00356B6E"/>
    <w:rsid w:val="00365752"/>
    <w:rsid w:val="00371521"/>
    <w:rsid w:val="00373ED7"/>
    <w:rsid w:val="00376D5F"/>
    <w:rsid w:val="00380005"/>
    <w:rsid w:val="00382972"/>
    <w:rsid w:val="0038575A"/>
    <w:rsid w:val="003914F4"/>
    <w:rsid w:val="003922F1"/>
    <w:rsid w:val="00393367"/>
    <w:rsid w:val="003A0DE9"/>
    <w:rsid w:val="003B1F95"/>
    <w:rsid w:val="003C3261"/>
    <w:rsid w:val="003C369A"/>
    <w:rsid w:val="003D030A"/>
    <w:rsid w:val="003E3B0A"/>
    <w:rsid w:val="003F004C"/>
    <w:rsid w:val="003F07C1"/>
    <w:rsid w:val="003F0937"/>
    <w:rsid w:val="003F0BC1"/>
    <w:rsid w:val="003F26D7"/>
    <w:rsid w:val="003F6E68"/>
    <w:rsid w:val="00400B7F"/>
    <w:rsid w:val="00414016"/>
    <w:rsid w:val="004153DF"/>
    <w:rsid w:val="00420059"/>
    <w:rsid w:val="0043151C"/>
    <w:rsid w:val="00434B33"/>
    <w:rsid w:val="004522E8"/>
    <w:rsid w:val="00453F98"/>
    <w:rsid w:val="00464C0D"/>
    <w:rsid w:val="00466501"/>
    <w:rsid w:val="004671F0"/>
    <w:rsid w:val="00472E40"/>
    <w:rsid w:val="00473790"/>
    <w:rsid w:val="00477867"/>
    <w:rsid w:val="00477CBA"/>
    <w:rsid w:val="00482D66"/>
    <w:rsid w:val="00486802"/>
    <w:rsid w:val="00486E09"/>
    <w:rsid w:val="00491496"/>
    <w:rsid w:val="00496C98"/>
    <w:rsid w:val="004A201A"/>
    <w:rsid w:val="004A3E94"/>
    <w:rsid w:val="004A5C29"/>
    <w:rsid w:val="004B2833"/>
    <w:rsid w:val="004C0AF4"/>
    <w:rsid w:val="004C25A2"/>
    <w:rsid w:val="004C2E5C"/>
    <w:rsid w:val="004D62D4"/>
    <w:rsid w:val="004E0617"/>
    <w:rsid w:val="004E315D"/>
    <w:rsid w:val="004F0E92"/>
    <w:rsid w:val="004F1B80"/>
    <w:rsid w:val="004F20D0"/>
    <w:rsid w:val="004F5F52"/>
    <w:rsid w:val="00507D5D"/>
    <w:rsid w:val="005156E2"/>
    <w:rsid w:val="00515D9F"/>
    <w:rsid w:val="00517658"/>
    <w:rsid w:val="00521CC3"/>
    <w:rsid w:val="00523C4A"/>
    <w:rsid w:val="00526F22"/>
    <w:rsid w:val="00532B3C"/>
    <w:rsid w:val="005406BE"/>
    <w:rsid w:val="0054291F"/>
    <w:rsid w:val="0054727A"/>
    <w:rsid w:val="0055143A"/>
    <w:rsid w:val="00555213"/>
    <w:rsid w:val="005670E5"/>
    <w:rsid w:val="0057063A"/>
    <w:rsid w:val="00576B6E"/>
    <w:rsid w:val="00581AA1"/>
    <w:rsid w:val="00583535"/>
    <w:rsid w:val="00585A27"/>
    <w:rsid w:val="005920AE"/>
    <w:rsid w:val="0059511C"/>
    <w:rsid w:val="005967FC"/>
    <w:rsid w:val="00596CB1"/>
    <w:rsid w:val="005A18DA"/>
    <w:rsid w:val="005A49AF"/>
    <w:rsid w:val="005A6862"/>
    <w:rsid w:val="005B07D2"/>
    <w:rsid w:val="005B0CCA"/>
    <w:rsid w:val="005B3810"/>
    <w:rsid w:val="005B7FA1"/>
    <w:rsid w:val="005C09A9"/>
    <w:rsid w:val="005C1DAF"/>
    <w:rsid w:val="005C29A1"/>
    <w:rsid w:val="005C7044"/>
    <w:rsid w:val="005D4C89"/>
    <w:rsid w:val="005E172F"/>
    <w:rsid w:val="005E2B4B"/>
    <w:rsid w:val="005E2F9F"/>
    <w:rsid w:val="005E30F0"/>
    <w:rsid w:val="005E32F4"/>
    <w:rsid w:val="005E7337"/>
    <w:rsid w:val="005E7AB2"/>
    <w:rsid w:val="005F6EE1"/>
    <w:rsid w:val="00601252"/>
    <w:rsid w:val="00611B52"/>
    <w:rsid w:val="00612EAB"/>
    <w:rsid w:val="00613F6D"/>
    <w:rsid w:val="0061651E"/>
    <w:rsid w:val="0062468C"/>
    <w:rsid w:val="00625707"/>
    <w:rsid w:val="00640844"/>
    <w:rsid w:val="006437D2"/>
    <w:rsid w:val="0065002E"/>
    <w:rsid w:val="00653876"/>
    <w:rsid w:val="00661197"/>
    <w:rsid w:val="00662B86"/>
    <w:rsid w:val="00663526"/>
    <w:rsid w:val="006771B9"/>
    <w:rsid w:val="00681160"/>
    <w:rsid w:val="00682FFA"/>
    <w:rsid w:val="00685BC2"/>
    <w:rsid w:val="00690751"/>
    <w:rsid w:val="00697514"/>
    <w:rsid w:val="006A191B"/>
    <w:rsid w:val="006B355B"/>
    <w:rsid w:val="006B4B92"/>
    <w:rsid w:val="006C1452"/>
    <w:rsid w:val="006D000E"/>
    <w:rsid w:val="006D230E"/>
    <w:rsid w:val="006E0043"/>
    <w:rsid w:val="006E5CAC"/>
    <w:rsid w:val="006E63FF"/>
    <w:rsid w:val="006F1CA1"/>
    <w:rsid w:val="006F3A53"/>
    <w:rsid w:val="006F7577"/>
    <w:rsid w:val="00705648"/>
    <w:rsid w:val="00706A4F"/>
    <w:rsid w:val="00707CDA"/>
    <w:rsid w:val="007206F3"/>
    <w:rsid w:val="007209EB"/>
    <w:rsid w:val="007209EF"/>
    <w:rsid w:val="00724637"/>
    <w:rsid w:val="007261F2"/>
    <w:rsid w:val="007338FA"/>
    <w:rsid w:val="007455D3"/>
    <w:rsid w:val="0076040B"/>
    <w:rsid w:val="007635E5"/>
    <w:rsid w:val="007648A3"/>
    <w:rsid w:val="007679AF"/>
    <w:rsid w:val="007679E4"/>
    <w:rsid w:val="00773711"/>
    <w:rsid w:val="00776BA6"/>
    <w:rsid w:val="007778C7"/>
    <w:rsid w:val="00793174"/>
    <w:rsid w:val="007946D0"/>
    <w:rsid w:val="007952F7"/>
    <w:rsid w:val="007A268A"/>
    <w:rsid w:val="007B47D8"/>
    <w:rsid w:val="007E1528"/>
    <w:rsid w:val="007E6958"/>
    <w:rsid w:val="007E7792"/>
    <w:rsid w:val="007F1BEA"/>
    <w:rsid w:val="00803AF7"/>
    <w:rsid w:val="00806005"/>
    <w:rsid w:val="00813DC5"/>
    <w:rsid w:val="008153EB"/>
    <w:rsid w:val="00821678"/>
    <w:rsid w:val="00827647"/>
    <w:rsid w:val="0083526E"/>
    <w:rsid w:val="00836E7F"/>
    <w:rsid w:val="0084009B"/>
    <w:rsid w:val="008414EF"/>
    <w:rsid w:val="0084167E"/>
    <w:rsid w:val="008426E9"/>
    <w:rsid w:val="00842EFF"/>
    <w:rsid w:val="00843387"/>
    <w:rsid w:val="00847E15"/>
    <w:rsid w:val="008607F9"/>
    <w:rsid w:val="0086150F"/>
    <w:rsid w:val="00865577"/>
    <w:rsid w:val="00870495"/>
    <w:rsid w:val="0087177E"/>
    <w:rsid w:val="008746FD"/>
    <w:rsid w:val="00891735"/>
    <w:rsid w:val="0089192C"/>
    <w:rsid w:val="00891A8E"/>
    <w:rsid w:val="00891E8C"/>
    <w:rsid w:val="00894053"/>
    <w:rsid w:val="008A62DC"/>
    <w:rsid w:val="008B5BD3"/>
    <w:rsid w:val="008C0F0E"/>
    <w:rsid w:val="008D2F89"/>
    <w:rsid w:val="008E0671"/>
    <w:rsid w:val="008E6D6A"/>
    <w:rsid w:val="008F1DBD"/>
    <w:rsid w:val="008F4712"/>
    <w:rsid w:val="008F51A3"/>
    <w:rsid w:val="008F7EB3"/>
    <w:rsid w:val="00912667"/>
    <w:rsid w:val="00913436"/>
    <w:rsid w:val="00913659"/>
    <w:rsid w:val="00913D18"/>
    <w:rsid w:val="00914139"/>
    <w:rsid w:val="00943B21"/>
    <w:rsid w:val="0095016A"/>
    <w:rsid w:val="009501BC"/>
    <w:rsid w:val="00953E10"/>
    <w:rsid w:val="00954AFE"/>
    <w:rsid w:val="009558FA"/>
    <w:rsid w:val="009579B1"/>
    <w:rsid w:val="009621BA"/>
    <w:rsid w:val="00962AB4"/>
    <w:rsid w:val="00963178"/>
    <w:rsid w:val="00963B0C"/>
    <w:rsid w:val="0096631B"/>
    <w:rsid w:val="00984CD6"/>
    <w:rsid w:val="00994093"/>
    <w:rsid w:val="009976A5"/>
    <w:rsid w:val="009A3703"/>
    <w:rsid w:val="009B7202"/>
    <w:rsid w:val="009C29CF"/>
    <w:rsid w:val="009D041A"/>
    <w:rsid w:val="009E3F91"/>
    <w:rsid w:val="00A01568"/>
    <w:rsid w:val="00A03F6F"/>
    <w:rsid w:val="00A1359E"/>
    <w:rsid w:val="00A14194"/>
    <w:rsid w:val="00A24D08"/>
    <w:rsid w:val="00A24FE4"/>
    <w:rsid w:val="00A260A4"/>
    <w:rsid w:val="00A34A2B"/>
    <w:rsid w:val="00A3552C"/>
    <w:rsid w:val="00A36390"/>
    <w:rsid w:val="00A40EEC"/>
    <w:rsid w:val="00A4342E"/>
    <w:rsid w:val="00A506BF"/>
    <w:rsid w:val="00A63414"/>
    <w:rsid w:val="00A64A13"/>
    <w:rsid w:val="00A65616"/>
    <w:rsid w:val="00A733D8"/>
    <w:rsid w:val="00A762D8"/>
    <w:rsid w:val="00A82F0A"/>
    <w:rsid w:val="00A91F42"/>
    <w:rsid w:val="00A94508"/>
    <w:rsid w:val="00AA368C"/>
    <w:rsid w:val="00AA5097"/>
    <w:rsid w:val="00AA6EB8"/>
    <w:rsid w:val="00AB224D"/>
    <w:rsid w:val="00AB29E8"/>
    <w:rsid w:val="00AC3D8D"/>
    <w:rsid w:val="00AD3897"/>
    <w:rsid w:val="00AD4EA7"/>
    <w:rsid w:val="00AE0FEE"/>
    <w:rsid w:val="00AE1EB8"/>
    <w:rsid w:val="00AE43D9"/>
    <w:rsid w:val="00AE7F45"/>
    <w:rsid w:val="00B0133E"/>
    <w:rsid w:val="00B1001E"/>
    <w:rsid w:val="00B1013C"/>
    <w:rsid w:val="00B11954"/>
    <w:rsid w:val="00B21BEA"/>
    <w:rsid w:val="00B25B77"/>
    <w:rsid w:val="00B27120"/>
    <w:rsid w:val="00B34D90"/>
    <w:rsid w:val="00B358EF"/>
    <w:rsid w:val="00B409B8"/>
    <w:rsid w:val="00B40D20"/>
    <w:rsid w:val="00B41C2F"/>
    <w:rsid w:val="00B4223A"/>
    <w:rsid w:val="00B45001"/>
    <w:rsid w:val="00B4571E"/>
    <w:rsid w:val="00B463AD"/>
    <w:rsid w:val="00B477ED"/>
    <w:rsid w:val="00B53E6D"/>
    <w:rsid w:val="00B544F0"/>
    <w:rsid w:val="00B548CA"/>
    <w:rsid w:val="00B63C49"/>
    <w:rsid w:val="00B7005F"/>
    <w:rsid w:val="00B704E2"/>
    <w:rsid w:val="00B71E66"/>
    <w:rsid w:val="00B7224F"/>
    <w:rsid w:val="00B735A4"/>
    <w:rsid w:val="00B811E5"/>
    <w:rsid w:val="00B8293B"/>
    <w:rsid w:val="00B97BA6"/>
    <w:rsid w:val="00BA6D61"/>
    <w:rsid w:val="00BB50B3"/>
    <w:rsid w:val="00BB7F55"/>
    <w:rsid w:val="00BC5751"/>
    <w:rsid w:val="00BD1573"/>
    <w:rsid w:val="00BD4067"/>
    <w:rsid w:val="00BD7E7B"/>
    <w:rsid w:val="00BE2C0A"/>
    <w:rsid w:val="00BE4CDF"/>
    <w:rsid w:val="00BE5DAD"/>
    <w:rsid w:val="00BE7C57"/>
    <w:rsid w:val="00BF054D"/>
    <w:rsid w:val="00BF15E1"/>
    <w:rsid w:val="00BF243C"/>
    <w:rsid w:val="00BF2BBD"/>
    <w:rsid w:val="00C01F3C"/>
    <w:rsid w:val="00C054FE"/>
    <w:rsid w:val="00C13BF2"/>
    <w:rsid w:val="00C13DBE"/>
    <w:rsid w:val="00C14D10"/>
    <w:rsid w:val="00C21718"/>
    <w:rsid w:val="00C22C19"/>
    <w:rsid w:val="00C25EA7"/>
    <w:rsid w:val="00C27296"/>
    <w:rsid w:val="00C27D18"/>
    <w:rsid w:val="00C42F43"/>
    <w:rsid w:val="00C52224"/>
    <w:rsid w:val="00C63042"/>
    <w:rsid w:val="00C64361"/>
    <w:rsid w:val="00C645CD"/>
    <w:rsid w:val="00C650FD"/>
    <w:rsid w:val="00C70A01"/>
    <w:rsid w:val="00C769F8"/>
    <w:rsid w:val="00C80DCB"/>
    <w:rsid w:val="00C819CA"/>
    <w:rsid w:val="00C8767D"/>
    <w:rsid w:val="00C91707"/>
    <w:rsid w:val="00C94D77"/>
    <w:rsid w:val="00C96C37"/>
    <w:rsid w:val="00CA12BB"/>
    <w:rsid w:val="00CA5487"/>
    <w:rsid w:val="00CC0B16"/>
    <w:rsid w:val="00CD4010"/>
    <w:rsid w:val="00CE4F2E"/>
    <w:rsid w:val="00CE5111"/>
    <w:rsid w:val="00CE59E0"/>
    <w:rsid w:val="00CE6D70"/>
    <w:rsid w:val="00CE6DD3"/>
    <w:rsid w:val="00CE7AF3"/>
    <w:rsid w:val="00D30265"/>
    <w:rsid w:val="00D30813"/>
    <w:rsid w:val="00D51B2C"/>
    <w:rsid w:val="00D53AB9"/>
    <w:rsid w:val="00D544E4"/>
    <w:rsid w:val="00D56726"/>
    <w:rsid w:val="00D75296"/>
    <w:rsid w:val="00D75A94"/>
    <w:rsid w:val="00D77910"/>
    <w:rsid w:val="00D8280E"/>
    <w:rsid w:val="00D91552"/>
    <w:rsid w:val="00D9285B"/>
    <w:rsid w:val="00D946BE"/>
    <w:rsid w:val="00DB7542"/>
    <w:rsid w:val="00DB7967"/>
    <w:rsid w:val="00DD0B43"/>
    <w:rsid w:val="00DF23F5"/>
    <w:rsid w:val="00E001A9"/>
    <w:rsid w:val="00E003A6"/>
    <w:rsid w:val="00E018D0"/>
    <w:rsid w:val="00E10F38"/>
    <w:rsid w:val="00E14FF0"/>
    <w:rsid w:val="00E167A9"/>
    <w:rsid w:val="00E22E06"/>
    <w:rsid w:val="00E25815"/>
    <w:rsid w:val="00E33347"/>
    <w:rsid w:val="00E34634"/>
    <w:rsid w:val="00E52563"/>
    <w:rsid w:val="00E5715B"/>
    <w:rsid w:val="00E63631"/>
    <w:rsid w:val="00E736BD"/>
    <w:rsid w:val="00E76430"/>
    <w:rsid w:val="00E768E7"/>
    <w:rsid w:val="00E837E3"/>
    <w:rsid w:val="00E90862"/>
    <w:rsid w:val="00E94E8E"/>
    <w:rsid w:val="00EA28F2"/>
    <w:rsid w:val="00EA2A26"/>
    <w:rsid w:val="00EA676B"/>
    <w:rsid w:val="00EC265E"/>
    <w:rsid w:val="00ED3131"/>
    <w:rsid w:val="00EE1D80"/>
    <w:rsid w:val="00EE3175"/>
    <w:rsid w:val="00EE3E43"/>
    <w:rsid w:val="00EF7288"/>
    <w:rsid w:val="00EF75B2"/>
    <w:rsid w:val="00F04942"/>
    <w:rsid w:val="00F05BB7"/>
    <w:rsid w:val="00F13853"/>
    <w:rsid w:val="00F14D67"/>
    <w:rsid w:val="00F21592"/>
    <w:rsid w:val="00F23D11"/>
    <w:rsid w:val="00F3022D"/>
    <w:rsid w:val="00F303E4"/>
    <w:rsid w:val="00F363EA"/>
    <w:rsid w:val="00F4543D"/>
    <w:rsid w:val="00F54F2A"/>
    <w:rsid w:val="00F56EC1"/>
    <w:rsid w:val="00F62CB8"/>
    <w:rsid w:val="00F77F56"/>
    <w:rsid w:val="00F849C6"/>
    <w:rsid w:val="00F866FC"/>
    <w:rsid w:val="00F908FE"/>
    <w:rsid w:val="00F95A60"/>
    <w:rsid w:val="00FA482A"/>
    <w:rsid w:val="00FB0D40"/>
    <w:rsid w:val="00FB2C03"/>
    <w:rsid w:val="00FB4910"/>
    <w:rsid w:val="00FC18C4"/>
    <w:rsid w:val="00FC3B69"/>
    <w:rsid w:val="00FC5709"/>
    <w:rsid w:val="00FD5B27"/>
    <w:rsid w:val="00FE07EB"/>
    <w:rsid w:val="00FE6F82"/>
    <w:rsid w:val="00FF4D20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39DB7A-8CB2-4805-AA65-41411D8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B33"/>
    <w:pPr>
      <w:keepNext/>
      <w:keepLines/>
      <w:outlineLvl w:val="0"/>
    </w:pPr>
    <w:rPr>
      <w:rFonts w:ascii="Helvetica" w:eastAsiaTheme="majorEastAsia" w:hAnsi="Helvetic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44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F7577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D62D4"/>
    <w:pPr>
      <w:tabs>
        <w:tab w:val="right" w:leader="dot" w:pos="8869"/>
      </w:tabs>
      <w:spacing w:line="360" w:lineRule="auto"/>
    </w:pPr>
    <w:rPr>
      <w:rFonts w:eastAsiaTheme="majorEastAsia"/>
      <w:b/>
    </w:rPr>
  </w:style>
  <w:style w:type="paragraph" w:styleId="Footer">
    <w:name w:val="footer"/>
    <w:basedOn w:val="Normal"/>
    <w:link w:val="FooterChar"/>
    <w:uiPriority w:val="99"/>
    <w:rsid w:val="008E6D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E6D6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34B33"/>
    <w:rPr>
      <w:rFonts w:ascii="Helvetica" w:eastAsiaTheme="majorEastAsia" w:hAnsi="Helvetica" w:cstheme="majorBidi"/>
      <w:b/>
      <w:bCs/>
      <w:sz w:val="26"/>
      <w:szCs w:val="28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D6A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E6D6A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6A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ED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3715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715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nhideWhenUsed/>
    <w:rsid w:val="00FA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482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B544F0"/>
    <w:rPr>
      <w:rFonts w:ascii="Arial" w:eastAsia="Times New Roman" w:hAnsi="Arial" w:cs="Arial"/>
      <w:b/>
      <w:bCs/>
      <w:sz w:val="26"/>
      <w:szCs w:val="26"/>
    </w:rPr>
  </w:style>
  <w:style w:type="paragraph" w:styleId="List2">
    <w:name w:val="List 2"/>
    <w:basedOn w:val="Normal"/>
    <w:rsid w:val="00EE3175"/>
    <w:pPr>
      <w:ind w:left="566" w:hanging="283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08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874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874"/>
    <w:rPr>
      <w:rFonts w:eastAsiaTheme="minorEastAsia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4223A"/>
    <w:rPr>
      <w:b/>
      <w:bCs/>
      <w:i w:val="0"/>
      <w:iCs w:val="0"/>
    </w:rPr>
  </w:style>
  <w:style w:type="character" w:customStyle="1" w:styleId="st1">
    <w:name w:val="st1"/>
    <w:basedOn w:val="DefaultParagraphFont"/>
    <w:rsid w:val="00B4223A"/>
  </w:style>
  <w:style w:type="table" w:styleId="LightShading">
    <w:name w:val="Light Shading"/>
    <w:basedOn w:val="TableNormal"/>
    <w:uiPriority w:val="60"/>
    <w:rsid w:val="00984C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-Accent6">
    <w:name w:val="Medium List 2 Accent 6"/>
    <w:basedOn w:val="TableNormal"/>
    <w:uiPriority w:val="66"/>
    <w:rsid w:val="00984C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984CD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414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1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8C0F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0F0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8C0F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F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F0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C0F0E"/>
    <w:rPr>
      <w:vertAlign w:val="superscript"/>
    </w:rPr>
  </w:style>
  <w:style w:type="paragraph" w:styleId="Revision">
    <w:name w:val="Revision"/>
    <w:hidden/>
    <w:uiPriority w:val="99"/>
    <w:semiHidden/>
    <w:rsid w:val="0082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8426E9"/>
    <w:pPr>
      <w:jc w:val="center"/>
    </w:pPr>
    <w:rPr>
      <w:b/>
      <w:bCs/>
      <w:sz w:val="32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8426E9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PageNumber">
    <w:name w:val="page number"/>
    <w:basedOn w:val="DefaultParagraphFont"/>
    <w:rsid w:val="008426E9"/>
  </w:style>
  <w:style w:type="character" w:styleId="FollowedHyperlink">
    <w:name w:val="FollowedHyperlink"/>
    <w:basedOn w:val="DefaultParagraphFont"/>
    <w:uiPriority w:val="99"/>
    <w:semiHidden/>
    <w:unhideWhenUsed/>
    <w:rsid w:val="00FB4910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969B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mailto:info@niscc.hscni.net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nipqet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niscc.hscni.net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ipqetp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niscc.inf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1EA14-F8A2-4502-AD06-07281D41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24721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Horgan</dc:creator>
  <cp:lastModifiedBy>David Hamilton</cp:lastModifiedBy>
  <cp:revision>2</cp:revision>
  <cp:lastPrinted>2023-03-09T13:56:00Z</cp:lastPrinted>
  <dcterms:created xsi:type="dcterms:W3CDTF">2024-06-27T10:21:00Z</dcterms:created>
  <dcterms:modified xsi:type="dcterms:W3CDTF">2024-06-27T10:21:00Z</dcterms:modified>
</cp:coreProperties>
</file>